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4E4B" w:rsidRPr="005A5FFB" w:rsidRDefault="005A5FFB" w:rsidP="005A5FFB">
      <w:pPr>
        <w:pStyle w:val="Titre"/>
        <w:pBdr>
          <w:bottom w:val="single" w:sz="4" w:space="1" w:color="auto"/>
        </w:pBdr>
        <w:rPr>
          <w:rFonts w:cstheme="majorHAnsi"/>
        </w:rPr>
      </w:pPr>
      <w:r w:rsidRPr="005A5FFB">
        <w:rPr>
          <w:rFonts w:cstheme="majorHAnsi"/>
        </w:rPr>
        <w:t>Comment se crée la richesse et comment se répartit-elle ?</w:t>
      </w:r>
    </w:p>
    <w:p w:rsidR="005A5FFB" w:rsidRPr="005A5FFB" w:rsidRDefault="005A5FFB" w:rsidP="005A5FFB">
      <w:pPr>
        <w:rPr>
          <w:rFonts w:asciiTheme="majorHAnsi" w:hAnsiTheme="majorHAnsi" w:cstheme="majorHAnsi"/>
        </w:rPr>
      </w:pPr>
    </w:p>
    <w:p w:rsidR="005A5FFB" w:rsidRDefault="005A5FFB" w:rsidP="005A5FFB">
      <w:pPr>
        <w:pStyle w:val="Titre1"/>
        <w:numPr>
          <w:ilvl w:val="0"/>
          <w:numId w:val="5"/>
        </w:numPr>
        <w:rPr>
          <w:rFonts w:eastAsia="Times New Roman"/>
          <w:b/>
          <w:bCs/>
          <w:u w:val="single"/>
          <w:lang w:eastAsia="fr-FR"/>
        </w:rPr>
      </w:pPr>
      <w:r w:rsidRPr="005A5FFB">
        <w:rPr>
          <w:rFonts w:eastAsia="Times New Roman"/>
          <w:b/>
          <w:bCs/>
          <w:u w:val="single"/>
          <w:lang w:eastAsia="fr-FR"/>
        </w:rPr>
        <w:t>La combinaison productive</w:t>
      </w:r>
    </w:p>
    <w:p w:rsidR="005A5FFB" w:rsidRPr="005A5FFB" w:rsidRDefault="005A5FFB" w:rsidP="005A5FFB">
      <w:pPr>
        <w:rPr>
          <w:lang w:eastAsia="fr-FR"/>
        </w:rPr>
      </w:pPr>
    </w:p>
    <w:p w:rsidR="005A5FFB" w:rsidRDefault="005A5FFB" w:rsidP="005A5FFB">
      <w:pPr>
        <w:spacing w:after="300"/>
        <w:jc w:val="both"/>
        <w:rPr>
          <w:rFonts w:asciiTheme="majorHAnsi" w:eastAsia="Times New Roman" w:hAnsiTheme="majorHAnsi" w:cstheme="majorHAnsi"/>
          <w:color w:val="374151"/>
          <w:lang w:eastAsia="fr-FR"/>
        </w:rPr>
      </w:pPr>
      <w:r>
        <w:rPr>
          <w:rFonts w:asciiTheme="majorHAnsi" w:eastAsia="Times New Roman" w:hAnsiTheme="majorHAnsi" w:cstheme="majorHAnsi"/>
          <w:color w:val="374151"/>
          <w:lang w:eastAsia="fr-FR"/>
        </w:rPr>
        <w:t xml:space="preserve">- </w:t>
      </w:r>
      <w:r w:rsidRPr="005A5FFB">
        <w:rPr>
          <w:rFonts w:asciiTheme="majorHAnsi" w:eastAsia="Times New Roman" w:hAnsiTheme="majorHAnsi" w:cstheme="majorHAnsi"/>
          <w:color w:val="374151"/>
          <w:lang w:eastAsia="fr-FR"/>
        </w:rPr>
        <w:t xml:space="preserve">Pour produire, il faut des ingrédients : les matières premières, les outils (machines par exemple), le travail humain plus au moins qualifié, l’information, les savoirs ou les savoir-faire. </w:t>
      </w:r>
    </w:p>
    <w:p w:rsidR="005A5FFB" w:rsidRDefault="005A5FFB" w:rsidP="005A5FFB">
      <w:pPr>
        <w:spacing w:after="300"/>
        <w:jc w:val="both"/>
        <w:rPr>
          <w:rFonts w:asciiTheme="majorHAnsi" w:eastAsia="Times New Roman" w:hAnsiTheme="majorHAnsi" w:cstheme="majorHAnsi"/>
          <w:color w:val="374151"/>
          <w:lang w:eastAsia="fr-FR"/>
        </w:rPr>
      </w:pPr>
      <w:r>
        <w:rPr>
          <w:rFonts w:asciiTheme="majorHAnsi" w:eastAsia="Times New Roman" w:hAnsiTheme="majorHAnsi" w:cstheme="majorHAnsi"/>
          <w:color w:val="374151"/>
          <w:lang w:eastAsia="fr-FR"/>
        </w:rPr>
        <w:t xml:space="preserve">- </w:t>
      </w:r>
      <w:r w:rsidRPr="005A5FFB">
        <w:rPr>
          <w:rFonts w:asciiTheme="majorHAnsi" w:eastAsia="Times New Roman" w:hAnsiTheme="majorHAnsi" w:cstheme="majorHAnsi"/>
          <w:color w:val="374151"/>
          <w:lang w:eastAsia="fr-FR"/>
        </w:rPr>
        <w:t>Les éléments qui entrent dans le cycle de production sont appelés « </w:t>
      </w:r>
      <w:r w:rsidRPr="005A5FFB">
        <w:rPr>
          <w:rFonts w:asciiTheme="majorHAnsi" w:eastAsia="Times New Roman" w:hAnsiTheme="majorHAnsi" w:cstheme="majorHAnsi"/>
          <w:b/>
          <w:bCs/>
          <w:color w:val="C00000"/>
          <w:u w:val="single"/>
          <w:lang w:eastAsia="fr-FR"/>
        </w:rPr>
        <w:t>input</w:t>
      </w:r>
      <w:r w:rsidRPr="005A5FFB">
        <w:rPr>
          <w:rFonts w:asciiTheme="majorHAnsi" w:eastAsia="Times New Roman" w:hAnsiTheme="majorHAnsi" w:cstheme="majorHAnsi"/>
          <w:color w:val="374151"/>
          <w:lang w:eastAsia="fr-FR"/>
        </w:rPr>
        <w:t> ». Ils contribuent à la création de la richesse sous forme de produits qui sont nommés « </w:t>
      </w:r>
      <w:r w:rsidRPr="005A5FFB">
        <w:rPr>
          <w:rFonts w:asciiTheme="majorHAnsi" w:eastAsia="Times New Roman" w:hAnsiTheme="majorHAnsi" w:cstheme="majorHAnsi"/>
          <w:b/>
          <w:bCs/>
          <w:color w:val="C00000"/>
          <w:u w:val="single"/>
          <w:lang w:eastAsia="fr-FR"/>
        </w:rPr>
        <w:t>output</w:t>
      </w:r>
      <w:r w:rsidRPr="005A5FFB">
        <w:rPr>
          <w:rFonts w:asciiTheme="majorHAnsi" w:eastAsia="Times New Roman" w:hAnsiTheme="majorHAnsi" w:cstheme="majorHAnsi"/>
          <w:color w:val="374151"/>
          <w:lang w:eastAsia="fr-FR"/>
        </w:rPr>
        <w:t xml:space="preserve"> ». </w:t>
      </w:r>
    </w:p>
    <w:p w:rsidR="005A5FFB" w:rsidRPr="005A5FFB" w:rsidRDefault="005A5FFB" w:rsidP="005A5FFB">
      <w:pPr>
        <w:spacing w:after="300"/>
        <w:jc w:val="both"/>
        <w:rPr>
          <w:rFonts w:asciiTheme="majorHAnsi" w:eastAsia="Times New Roman" w:hAnsiTheme="majorHAnsi" w:cstheme="majorHAnsi"/>
          <w:color w:val="374151"/>
          <w:lang w:eastAsia="fr-FR"/>
        </w:rPr>
      </w:pPr>
      <w:r w:rsidRPr="005A5FFB">
        <w:rPr>
          <w:rFonts w:asciiTheme="majorHAnsi" w:eastAsia="Times New Roman" w:hAnsiTheme="majorHAnsi" w:cstheme="majorHAnsi"/>
          <w:color w:val="374151"/>
          <w:lang w:eastAsia="fr-FR"/>
        </w:rPr>
        <w:sym w:font="Wingdings" w:char="F0E8"/>
      </w:r>
      <w:r>
        <w:rPr>
          <w:rFonts w:asciiTheme="majorHAnsi" w:eastAsia="Times New Roman" w:hAnsiTheme="majorHAnsi" w:cstheme="majorHAnsi"/>
          <w:color w:val="374151"/>
          <w:lang w:eastAsia="fr-FR"/>
        </w:rPr>
        <w:t xml:space="preserve"> </w:t>
      </w:r>
      <w:r w:rsidRPr="005A5FFB">
        <w:rPr>
          <w:rFonts w:asciiTheme="majorHAnsi" w:eastAsia="Times New Roman" w:hAnsiTheme="majorHAnsi" w:cstheme="majorHAnsi"/>
          <w:color w:val="374151"/>
          <w:lang w:eastAsia="fr-FR"/>
        </w:rPr>
        <w:t>Tous ces éléments contribuent à la </w:t>
      </w:r>
      <w:r w:rsidRPr="005A5FFB">
        <w:rPr>
          <w:rFonts w:asciiTheme="majorHAnsi" w:eastAsia="Times New Roman" w:hAnsiTheme="majorHAnsi" w:cstheme="majorHAnsi"/>
          <w:b/>
          <w:bCs/>
          <w:color w:val="374151"/>
          <w:bdr w:val="single" w:sz="2" w:space="0" w:color="E5E7EB" w:frame="1"/>
          <w:lang w:eastAsia="fr-FR"/>
        </w:rPr>
        <w:t>création de la richesse </w:t>
      </w:r>
      <w:r w:rsidRPr="005A5FFB">
        <w:rPr>
          <w:rFonts w:asciiTheme="majorHAnsi" w:eastAsia="Times New Roman" w:hAnsiTheme="majorHAnsi" w:cstheme="majorHAnsi"/>
          <w:color w:val="374151"/>
          <w:lang w:eastAsia="fr-FR"/>
        </w:rPr>
        <w:t>sous forme de produits.</w:t>
      </w:r>
    </w:p>
    <w:p w:rsidR="005A5FFB" w:rsidRPr="005A5FFB" w:rsidRDefault="005A5FFB" w:rsidP="005A5FFB">
      <w:pPr>
        <w:spacing w:before="300" w:after="300"/>
        <w:jc w:val="both"/>
        <w:rPr>
          <w:rFonts w:asciiTheme="majorHAnsi" w:eastAsia="Times New Roman" w:hAnsiTheme="majorHAnsi" w:cstheme="majorHAnsi"/>
          <w:color w:val="374151"/>
          <w:lang w:eastAsia="fr-FR"/>
        </w:rPr>
      </w:pPr>
      <w:r>
        <w:rPr>
          <w:rFonts w:asciiTheme="majorHAnsi" w:eastAsia="Times New Roman" w:hAnsiTheme="majorHAnsi" w:cstheme="majorHAnsi"/>
          <w:color w:val="374151"/>
          <w:lang w:eastAsia="fr-FR"/>
        </w:rPr>
        <w:t xml:space="preserve">- </w:t>
      </w:r>
      <w:r w:rsidRPr="005A5FFB">
        <w:rPr>
          <w:rFonts w:asciiTheme="majorHAnsi" w:eastAsia="Times New Roman" w:hAnsiTheme="majorHAnsi" w:cstheme="majorHAnsi"/>
          <w:color w:val="374151"/>
          <w:lang w:eastAsia="fr-FR"/>
        </w:rPr>
        <w:t>Les matières premières posent le problème de leur renouvellement car </w:t>
      </w:r>
      <w:r w:rsidRPr="005A5FFB">
        <w:rPr>
          <w:rFonts w:asciiTheme="majorHAnsi" w:eastAsia="Times New Roman" w:hAnsiTheme="majorHAnsi" w:cstheme="majorHAnsi"/>
          <w:b/>
          <w:bCs/>
          <w:color w:val="374151"/>
          <w:bdr w:val="single" w:sz="2" w:space="0" w:color="E5E7EB" w:frame="1"/>
          <w:lang w:eastAsia="fr-FR"/>
        </w:rPr>
        <w:t>leurs stocks sont épuisables</w:t>
      </w:r>
      <w:r w:rsidRPr="005A5FFB">
        <w:rPr>
          <w:rFonts w:asciiTheme="majorHAnsi" w:eastAsia="Times New Roman" w:hAnsiTheme="majorHAnsi" w:cstheme="majorHAnsi"/>
          <w:color w:val="374151"/>
          <w:lang w:eastAsia="fr-FR"/>
        </w:rPr>
        <w:t xml:space="preserve">. La technologie permet de consommer moins de ressources pour le même résultat. </w:t>
      </w:r>
    </w:p>
    <w:p w:rsidR="005A5FFB" w:rsidRPr="005A5FFB" w:rsidRDefault="005A5FFB" w:rsidP="005A5FFB">
      <w:pPr>
        <w:spacing w:before="300" w:after="300"/>
        <w:jc w:val="both"/>
        <w:rPr>
          <w:rFonts w:asciiTheme="majorHAnsi" w:eastAsia="Times New Roman" w:hAnsiTheme="majorHAnsi" w:cstheme="majorHAnsi"/>
          <w:color w:val="374151"/>
          <w:lang w:eastAsia="fr-FR"/>
        </w:rPr>
      </w:pPr>
      <w:r>
        <w:rPr>
          <w:rFonts w:asciiTheme="majorHAnsi" w:eastAsia="Times New Roman" w:hAnsiTheme="majorHAnsi" w:cstheme="majorHAnsi"/>
          <w:color w:val="374151"/>
          <w:lang w:eastAsia="fr-FR"/>
        </w:rPr>
        <w:t xml:space="preserve">- </w:t>
      </w:r>
      <w:r w:rsidRPr="005A5FFB">
        <w:rPr>
          <w:rFonts w:asciiTheme="majorHAnsi" w:eastAsia="Times New Roman" w:hAnsiTheme="majorHAnsi" w:cstheme="majorHAnsi"/>
          <w:color w:val="374151"/>
          <w:lang w:eastAsia="fr-FR"/>
        </w:rPr>
        <w:t>Les informations et les compétences augmentent la polyvalence des salariés, ce qui permet d’</w:t>
      </w:r>
      <w:r w:rsidRPr="005A5FFB">
        <w:rPr>
          <w:rFonts w:asciiTheme="majorHAnsi" w:eastAsia="Times New Roman" w:hAnsiTheme="majorHAnsi" w:cstheme="majorHAnsi"/>
          <w:b/>
          <w:bCs/>
          <w:color w:val="374151"/>
          <w:bdr w:val="single" w:sz="2" w:space="0" w:color="E5E7EB" w:frame="1"/>
          <w:lang w:eastAsia="fr-FR"/>
        </w:rPr>
        <w:t>optimiser les processus de production</w:t>
      </w:r>
      <w:r w:rsidRPr="005A5FFB">
        <w:rPr>
          <w:rFonts w:asciiTheme="majorHAnsi" w:eastAsia="Times New Roman" w:hAnsiTheme="majorHAnsi" w:cstheme="majorHAnsi"/>
          <w:color w:val="374151"/>
          <w:lang w:eastAsia="fr-FR"/>
        </w:rPr>
        <w:t>. Les compétences détenues par les salariés forment ce que l’on appelle le </w:t>
      </w:r>
      <w:r w:rsidRPr="005A5FFB">
        <w:rPr>
          <w:rFonts w:asciiTheme="majorHAnsi" w:eastAsia="Times New Roman" w:hAnsiTheme="majorHAnsi" w:cstheme="majorHAnsi"/>
          <w:b/>
          <w:bCs/>
          <w:color w:val="C00000"/>
          <w:u w:val="single"/>
          <w:bdr w:val="single" w:sz="2" w:space="0" w:color="E5E7EB" w:frame="1"/>
          <w:lang w:eastAsia="fr-FR"/>
        </w:rPr>
        <w:t>capital humain</w:t>
      </w:r>
      <w:r w:rsidRPr="005A5FFB">
        <w:rPr>
          <w:rFonts w:asciiTheme="majorHAnsi" w:eastAsia="Times New Roman" w:hAnsiTheme="majorHAnsi" w:cstheme="majorHAnsi"/>
          <w:color w:val="374151"/>
          <w:lang w:eastAsia="fr-FR"/>
        </w:rPr>
        <w:t>. Il est essentiel pour </w:t>
      </w:r>
      <w:r w:rsidRPr="005A5FFB">
        <w:rPr>
          <w:rFonts w:asciiTheme="majorHAnsi" w:eastAsia="Times New Roman" w:hAnsiTheme="majorHAnsi" w:cstheme="majorHAnsi"/>
          <w:b/>
          <w:bCs/>
          <w:color w:val="374151"/>
          <w:bdr w:val="single" w:sz="2" w:space="0" w:color="E5E7EB" w:frame="1"/>
          <w:lang w:eastAsia="fr-FR"/>
        </w:rPr>
        <w:t>développer de nouvelles technologies</w:t>
      </w:r>
      <w:r w:rsidRPr="005A5FFB">
        <w:rPr>
          <w:rFonts w:asciiTheme="majorHAnsi" w:eastAsia="Times New Roman" w:hAnsiTheme="majorHAnsi" w:cstheme="majorHAnsi"/>
          <w:color w:val="374151"/>
          <w:lang w:eastAsia="fr-FR"/>
        </w:rPr>
        <w:t>.</w:t>
      </w:r>
    </w:p>
    <w:p w:rsidR="005A5FFB" w:rsidRDefault="005A5FFB" w:rsidP="005A5FFB">
      <w:pPr>
        <w:pStyle w:val="Titre1"/>
        <w:rPr>
          <w:rFonts w:eastAsia="Times New Roman"/>
          <w:u w:val="single"/>
          <w:lang w:eastAsia="fr-FR"/>
        </w:rPr>
      </w:pPr>
      <w:r w:rsidRPr="005A5FFB">
        <w:rPr>
          <w:rFonts w:eastAsia="Times New Roman"/>
          <w:u w:val="single"/>
          <w:bdr w:val="single" w:sz="2" w:space="0" w:color="E5E7EB" w:frame="1"/>
          <w:lang w:eastAsia="fr-FR"/>
        </w:rPr>
        <w:t>1)</w:t>
      </w:r>
      <w:r w:rsidRPr="005A5FFB">
        <w:rPr>
          <w:rFonts w:eastAsia="Times New Roman"/>
          <w:u w:val="single"/>
          <w:lang w:eastAsia="fr-FR"/>
        </w:rPr>
        <w:t> Les facteurs de production</w:t>
      </w:r>
    </w:p>
    <w:p w:rsidR="005A5FFB" w:rsidRPr="005A5FFB" w:rsidRDefault="005A5FFB" w:rsidP="005A5FFB">
      <w:pPr>
        <w:rPr>
          <w:lang w:eastAsia="fr-FR"/>
        </w:rPr>
      </w:pPr>
    </w:p>
    <w:p w:rsidR="005A5FFB" w:rsidRDefault="005A5FFB" w:rsidP="005A5FFB">
      <w:pPr>
        <w:spacing w:after="300"/>
        <w:rPr>
          <w:rFonts w:asciiTheme="majorHAnsi" w:eastAsia="Times New Roman" w:hAnsiTheme="majorHAnsi" w:cstheme="majorHAnsi"/>
          <w:color w:val="374151"/>
          <w:lang w:eastAsia="fr-FR"/>
        </w:rPr>
      </w:pPr>
      <w:r w:rsidRPr="005A5FFB">
        <w:rPr>
          <w:rFonts w:asciiTheme="majorHAnsi" w:eastAsia="Times New Roman" w:hAnsiTheme="majorHAnsi" w:cstheme="majorHAnsi"/>
          <w:color w:val="374151"/>
          <w:lang w:eastAsia="fr-FR"/>
        </w:rPr>
        <w:t>L’économie retient </w:t>
      </w:r>
      <w:r w:rsidRPr="005A5FFB">
        <w:rPr>
          <w:rFonts w:asciiTheme="majorHAnsi" w:eastAsia="Times New Roman" w:hAnsiTheme="majorHAnsi" w:cstheme="majorHAnsi"/>
          <w:b/>
          <w:bCs/>
          <w:color w:val="C00000"/>
          <w:bdr w:val="single" w:sz="2" w:space="0" w:color="E5E7EB" w:frame="1"/>
          <w:lang w:eastAsia="fr-FR"/>
        </w:rPr>
        <w:t>2 principaux facteurs de production : le travail et le capital</w:t>
      </w:r>
      <w:r w:rsidRPr="005A5FFB">
        <w:rPr>
          <w:rFonts w:asciiTheme="majorHAnsi" w:eastAsia="Times New Roman" w:hAnsiTheme="majorHAnsi" w:cstheme="majorHAnsi"/>
          <w:color w:val="374151"/>
          <w:lang w:eastAsia="fr-FR"/>
        </w:rPr>
        <w:t xml:space="preserve">. </w:t>
      </w:r>
    </w:p>
    <w:p w:rsidR="005A5FFB" w:rsidRPr="005A5FFB" w:rsidRDefault="005A5FFB" w:rsidP="005A5FFB">
      <w:pPr>
        <w:spacing w:after="300"/>
        <w:rPr>
          <w:rFonts w:asciiTheme="majorHAnsi" w:eastAsia="Times New Roman" w:hAnsiTheme="majorHAnsi" w:cstheme="majorHAnsi"/>
          <w:color w:val="374151"/>
          <w:lang w:eastAsia="fr-FR"/>
        </w:rPr>
      </w:pPr>
      <w:r w:rsidRPr="005A5FFB">
        <w:rPr>
          <w:rFonts w:asciiTheme="majorHAnsi" w:eastAsia="Times New Roman" w:hAnsiTheme="majorHAnsi" w:cstheme="majorHAnsi"/>
          <w:b/>
          <w:bCs/>
          <w:color w:val="374151"/>
          <w:bdr w:val="single" w:sz="2" w:space="0" w:color="E5E7EB" w:frame="1"/>
          <w:lang w:eastAsia="fr-FR"/>
        </w:rPr>
        <w:t xml:space="preserve">Le rapport entre les quantités de facteur travail ou de capital employé est ce qu’on appelle la </w:t>
      </w:r>
      <w:r w:rsidRPr="005A5FFB">
        <w:rPr>
          <w:rFonts w:asciiTheme="majorHAnsi" w:eastAsia="Times New Roman" w:hAnsiTheme="majorHAnsi" w:cstheme="majorHAnsi"/>
          <w:b/>
          <w:bCs/>
          <w:color w:val="C00000"/>
          <w:bdr w:val="single" w:sz="2" w:space="0" w:color="E5E7EB" w:frame="1"/>
          <w:lang w:eastAsia="fr-FR"/>
        </w:rPr>
        <w:t>combinaison productive</w:t>
      </w:r>
      <w:r w:rsidRPr="005A5FFB">
        <w:rPr>
          <w:rFonts w:asciiTheme="majorHAnsi" w:eastAsia="Times New Roman" w:hAnsiTheme="majorHAnsi" w:cstheme="majorHAnsi"/>
          <w:color w:val="374151"/>
          <w:lang w:eastAsia="fr-FR"/>
        </w:rPr>
        <w:t>.</w:t>
      </w:r>
    </w:p>
    <w:p w:rsidR="005A5FFB" w:rsidRPr="005A5FFB" w:rsidRDefault="005A5FFB" w:rsidP="005A5FFB">
      <w:pPr>
        <w:spacing w:before="360" w:after="120"/>
        <w:outlineLvl w:val="3"/>
        <w:rPr>
          <w:rFonts w:asciiTheme="majorHAnsi" w:eastAsia="Times New Roman" w:hAnsiTheme="majorHAnsi" w:cstheme="majorHAnsi"/>
          <w:b/>
          <w:bCs/>
          <w:color w:val="222222"/>
          <w:u w:val="single"/>
          <w:lang w:eastAsia="fr-FR"/>
        </w:rPr>
      </w:pPr>
      <w:r w:rsidRPr="005A5FFB">
        <w:rPr>
          <w:rFonts w:asciiTheme="majorHAnsi" w:eastAsia="Times New Roman" w:hAnsiTheme="majorHAnsi" w:cstheme="majorHAnsi"/>
          <w:b/>
          <w:bCs/>
          <w:color w:val="222222"/>
          <w:u w:val="single"/>
          <w:bdr w:val="single" w:sz="2" w:space="0" w:color="E5E7EB" w:frame="1"/>
          <w:lang w:eastAsia="fr-FR"/>
        </w:rPr>
        <w:t>a) </w:t>
      </w:r>
      <w:r w:rsidRPr="005A5FFB">
        <w:rPr>
          <w:rFonts w:asciiTheme="majorHAnsi" w:eastAsia="Times New Roman" w:hAnsiTheme="majorHAnsi" w:cstheme="majorHAnsi"/>
          <w:b/>
          <w:bCs/>
          <w:color w:val="222222"/>
          <w:u w:val="single"/>
          <w:lang w:eastAsia="fr-FR"/>
        </w:rPr>
        <w:t>Le facteur travail</w:t>
      </w:r>
    </w:p>
    <w:p w:rsidR="005A5FFB" w:rsidRPr="005A5FFB" w:rsidRDefault="005A5FFB" w:rsidP="005A5FFB">
      <w:pPr>
        <w:spacing w:after="300"/>
        <w:jc w:val="both"/>
        <w:rPr>
          <w:rFonts w:asciiTheme="majorHAnsi" w:eastAsia="Times New Roman" w:hAnsiTheme="majorHAnsi" w:cstheme="majorHAnsi"/>
          <w:color w:val="374151"/>
          <w:lang w:eastAsia="fr-FR"/>
        </w:rPr>
      </w:pPr>
      <w:r w:rsidRPr="005A5FFB">
        <w:rPr>
          <w:rFonts w:asciiTheme="majorHAnsi" w:eastAsia="Times New Roman" w:hAnsiTheme="majorHAnsi" w:cstheme="majorHAnsi"/>
          <w:color w:val="374151"/>
          <w:lang w:eastAsia="fr-FR"/>
        </w:rPr>
        <w:t>Le facteur travail s’apprécie en </w:t>
      </w:r>
      <w:r w:rsidRPr="005A5FFB">
        <w:rPr>
          <w:rFonts w:asciiTheme="majorHAnsi" w:eastAsia="Times New Roman" w:hAnsiTheme="majorHAnsi" w:cstheme="majorHAnsi"/>
          <w:b/>
          <w:bCs/>
          <w:color w:val="374151"/>
          <w:bdr w:val="single" w:sz="2" w:space="0" w:color="E5E7EB" w:frame="1"/>
          <w:lang w:eastAsia="fr-FR"/>
        </w:rPr>
        <w:t>quantité </w:t>
      </w:r>
      <w:r w:rsidRPr="005A5FFB">
        <w:rPr>
          <w:rFonts w:asciiTheme="majorHAnsi" w:eastAsia="Times New Roman" w:hAnsiTheme="majorHAnsi" w:cstheme="majorHAnsi"/>
          <w:color w:val="374151"/>
          <w:lang w:eastAsia="fr-FR"/>
        </w:rPr>
        <w:t>et en </w:t>
      </w:r>
      <w:r w:rsidRPr="005A5FFB">
        <w:rPr>
          <w:rFonts w:asciiTheme="majorHAnsi" w:eastAsia="Times New Roman" w:hAnsiTheme="majorHAnsi" w:cstheme="majorHAnsi"/>
          <w:b/>
          <w:bCs/>
          <w:color w:val="374151"/>
          <w:bdr w:val="single" w:sz="2" w:space="0" w:color="E5E7EB" w:frame="1"/>
          <w:lang w:eastAsia="fr-FR"/>
        </w:rPr>
        <w:t>qualité</w:t>
      </w:r>
      <w:r w:rsidRPr="005A5FFB">
        <w:rPr>
          <w:rFonts w:asciiTheme="majorHAnsi" w:eastAsia="Times New Roman" w:hAnsiTheme="majorHAnsi" w:cstheme="majorHAnsi"/>
          <w:color w:val="374151"/>
          <w:lang w:eastAsia="fr-FR"/>
        </w:rPr>
        <w:t xml:space="preserve"> car plus les </w:t>
      </w:r>
      <w:r w:rsidRPr="005A5FFB">
        <w:rPr>
          <w:rFonts w:asciiTheme="majorHAnsi" w:eastAsia="Times New Roman" w:hAnsiTheme="majorHAnsi" w:cstheme="majorHAnsi"/>
          <w:b/>
          <w:bCs/>
          <w:color w:val="C00000"/>
          <w:u w:val="single"/>
          <w:lang w:eastAsia="fr-FR"/>
        </w:rPr>
        <w:t>travailleurs</w:t>
      </w:r>
      <w:r w:rsidRPr="005A5FFB">
        <w:rPr>
          <w:rFonts w:asciiTheme="majorHAnsi" w:eastAsia="Times New Roman" w:hAnsiTheme="majorHAnsi" w:cstheme="majorHAnsi"/>
          <w:color w:val="374151"/>
          <w:lang w:eastAsia="fr-FR"/>
        </w:rPr>
        <w:t xml:space="preserve"> sont qualifiés, plus ils sont aptes à utiliser des machines et à réaliser des opérations complexes.</w:t>
      </w:r>
    </w:p>
    <w:p w:rsidR="005A5FFB" w:rsidRPr="005A5FFB" w:rsidRDefault="005A5FFB" w:rsidP="005A5FFB">
      <w:pPr>
        <w:spacing w:before="300" w:after="300"/>
        <w:jc w:val="both"/>
        <w:rPr>
          <w:rFonts w:asciiTheme="majorHAnsi" w:eastAsia="Times New Roman" w:hAnsiTheme="majorHAnsi" w:cstheme="majorHAnsi"/>
          <w:color w:val="374151"/>
          <w:lang w:eastAsia="fr-FR"/>
        </w:rPr>
      </w:pPr>
      <w:r w:rsidRPr="005A5FFB">
        <w:rPr>
          <w:rFonts w:asciiTheme="majorHAnsi" w:eastAsia="Times New Roman" w:hAnsiTheme="majorHAnsi" w:cstheme="majorHAnsi"/>
          <w:b/>
          <w:bCs/>
          <w:color w:val="374151"/>
          <w:bdr w:val="single" w:sz="2" w:space="0" w:color="E5E7EB" w:frame="1"/>
          <w:lang w:eastAsia="fr-FR"/>
        </w:rPr>
        <w:t>La quantité de travail </w:t>
      </w:r>
      <w:r w:rsidRPr="005A5FFB">
        <w:rPr>
          <w:rFonts w:asciiTheme="majorHAnsi" w:eastAsia="Times New Roman" w:hAnsiTheme="majorHAnsi" w:cstheme="majorHAnsi"/>
          <w:color w:val="374151"/>
          <w:lang w:eastAsia="fr-FR"/>
        </w:rPr>
        <w:t>maximale disponible dans l’ensemble de l’économie est celle fournie par sa population active.</w:t>
      </w:r>
    </w:p>
    <w:p w:rsidR="005A5FFB" w:rsidRPr="005A5FFB" w:rsidRDefault="005A5FFB" w:rsidP="005A5FFB">
      <w:pPr>
        <w:spacing w:before="300" w:after="300"/>
        <w:jc w:val="both"/>
        <w:rPr>
          <w:rFonts w:asciiTheme="majorHAnsi" w:eastAsia="Times New Roman" w:hAnsiTheme="majorHAnsi" w:cstheme="majorHAnsi"/>
          <w:color w:val="374151"/>
          <w:lang w:eastAsia="fr-FR"/>
        </w:rPr>
      </w:pPr>
      <w:r w:rsidRPr="005A5FFB">
        <w:rPr>
          <w:rFonts w:asciiTheme="majorHAnsi" w:eastAsia="Times New Roman" w:hAnsiTheme="majorHAnsi" w:cstheme="majorHAnsi"/>
          <w:b/>
          <w:bCs/>
          <w:color w:val="374151"/>
          <w:bdr w:val="single" w:sz="2" w:space="0" w:color="E5E7EB" w:frame="1"/>
          <w:lang w:eastAsia="fr-FR"/>
        </w:rPr>
        <w:t>La qualité du travail </w:t>
      </w:r>
      <w:r w:rsidRPr="005A5FFB">
        <w:rPr>
          <w:rFonts w:asciiTheme="majorHAnsi" w:eastAsia="Times New Roman" w:hAnsiTheme="majorHAnsi" w:cstheme="majorHAnsi"/>
          <w:color w:val="374151"/>
          <w:lang w:eastAsia="fr-FR"/>
        </w:rPr>
        <w:t>dépend directement du niveau de qualification et de l’expérience acquise par les travailleurs.</w:t>
      </w:r>
    </w:p>
    <w:p w:rsidR="005A5FFB" w:rsidRPr="005A5FFB" w:rsidRDefault="005A5FFB" w:rsidP="005A5FFB">
      <w:pPr>
        <w:spacing w:before="360" w:after="120"/>
        <w:outlineLvl w:val="3"/>
        <w:rPr>
          <w:rFonts w:asciiTheme="majorHAnsi" w:eastAsia="Times New Roman" w:hAnsiTheme="majorHAnsi" w:cstheme="majorHAnsi"/>
          <w:b/>
          <w:bCs/>
          <w:color w:val="222222"/>
          <w:u w:val="single"/>
          <w:lang w:eastAsia="fr-FR"/>
        </w:rPr>
      </w:pPr>
      <w:r w:rsidRPr="005A5FFB">
        <w:rPr>
          <w:rFonts w:asciiTheme="majorHAnsi" w:eastAsia="Times New Roman" w:hAnsiTheme="majorHAnsi" w:cstheme="majorHAnsi"/>
          <w:b/>
          <w:bCs/>
          <w:color w:val="222222"/>
          <w:u w:val="single"/>
          <w:bdr w:val="single" w:sz="2" w:space="0" w:color="E5E7EB" w:frame="1"/>
          <w:lang w:eastAsia="fr-FR"/>
        </w:rPr>
        <w:t>b) </w:t>
      </w:r>
      <w:r w:rsidRPr="005A5FFB">
        <w:rPr>
          <w:rFonts w:asciiTheme="majorHAnsi" w:eastAsia="Times New Roman" w:hAnsiTheme="majorHAnsi" w:cstheme="majorHAnsi"/>
          <w:b/>
          <w:bCs/>
          <w:color w:val="222222"/>
          <w:u w:val="single"/>
          <w:lang w:eastAsia="fr-FR"/>
        </w:rPr>
        <w:t>Le facteur capital</w:t>
      </w:r>
    </w:p>
    <w:p w:rsidR="005A5FFB" w:rsidRPr="005A5FFB" w:rsidRDefault="005A5FFB" w:rsidP="005A5FFB">
      <w:pPr>
        <w:spacing w:after="300"/>
        <w:jc w:val="both"/>
        <w:rPr>
          <w:rFonts w:asciiTheme="majorHAnsi" w:eastAsia="Times New Roman" w:hAnsiTheme="majorHAnsi" w:cstheme="majorHAnsi"/>
          <w:color w:val="374151"/>
          <w:lang w:eastAsia="fr-FR"/>
        </w:rPr>
      </w:pPr>
      <w:r w:rsidRPr="005A5FFB">
        <w:rPr>
          <w:rFonts w:asciiTheme="majorHAnsi" w:eastAsia="Times New Roman" w:hAnsiTheme="majorHAnsi" w:cstheme="majorHAnsi"/>
          <w:b/>
          <w:bCs/>
          <w:color w:val="374151"/>
          <w:bdr w:val="single" w:sz="2" w:space="0" w:color="E5E7EB" w:frame="1"/>
          <w:lang w:eastAsia="fr-FR"/>
        </w:rPr>
        <w:t xml:space="preserve">Le facteur capital désigne l’ensemble des </w:t>
      </w:r>
      <w:r w:rsidRPr="005A5FFB">
        <w:rPr>
          <w:rFonts w:asciiTheme="majorHAnsi" w:eastAsia="Times New Roman" w:hAnsiTheme="majorHAnsi" w:cstheme="majorHAnsi"/>
          <w:b/>
          <w:bCs/>
          <w:color w:val="C00000"/>
          <w:u w:val="single"/>
          <w:bdr w:val="single" w:sz="2" w:space="0" w:color="E5E7EB" w:frame="1"/>
          <w:lang w:eastAsia="fr-FR"/>
        </w:rPr>
        <w:t>machines</w:t>
      </w:r>
      <w:r w:rsidRPr="005A5FFB">
        <w:rPr>
          <w:rFonts w:asciiTheme="majorHAnsi" w:eastAsia="Times New Roman" w:hAnsiTheme="majorHAnsi" w:cstheme="majorHAnsi"/>
          <w:b/>
          <w:bCs/>
          <w:color w:val="374151"/>
          <w:bdr w:val="single" w:sz="2" w:space="0" w:color="E5E7EB" w:frame="1"/>
          <w:lang w:eastAsia="fr-FR"/>
        </w:rPr>
        <w:t xml:space="preserve"> utilisées pour produire.</w:t>
      </w:r>
      <w:r w:rsidRPr="005A5FFB">
        <w:rPr>
          <w:rFonts w:asciiTheme="majorHAnsi" w:eastAsia="Times New Roman" w:hAnsiTheme="majorHAnsi" w:cstheme="majorHAnsi"/>
          <w:color w:val="374151"/>
          <w:lang w:eastAsia="fr-FR"/>
        </w:rPr>
        <w:t xml:space="preserve"> Ce stock varie en fonction des investissements réalisés, soit pour en augmenter le nombre (on parle </w:t>
      </w:r>
      <w:r w:rsidRPr="005A5FFB">
        <w:rPr>
          <w:rFonts w:asciiTheme="majorHAnsi" w:eastAsia="Times New Roman" w:hAnsiTheme="majorHAnsi" w:cstheme="majorHAnsi"/>
          <w:color w:val="374151"/>
          <w:lang w:eastAsia="fr-FR"/>
        </w:rPr>
        <w:lastRenderedPageBreak/>
        <w:t>d’investissement de capacité), soit pour les moderniser (on parle d’investissement de modernisation), soit pour les renouveler (on parle d’investissement de renouvellement).</w:t>
      </w:r>
    </w:p>
    <w:p w:rsidR="005A5FFB" w:rsidRPr="005A5FFB" w:rsidRDefault="005A5FFB" w:rsidP="005A5FFB">
      <w:pPr>
        <w:spacing w:before="360" w:after="120"/>
        <w:outlineLvl w:val="3"/>
        <w:rPr>
          <w:rFonts w:asciiTheme="majorHAnsi" w:eastAsia="Times New Roman" w:hAnsiTheme="majorHAnsi" w:cstheme="majorHAnsi"/>
          <w:b/>
          <w:bCs/>
          <w:color w:val="222222"/>
          <w:u w:val="single"/>
          <w:lang w:eastAsia="fr-FR"/>
        </w:rPr>
      </w:pPr>
      <w:r w:rsidRPr="005A5FFB">
        <w:rPr>
          <w:rFonts w:asciiTheme="majorHAnsi" w:eastAsia="Times New Roman" w:hAnsiTheme="majorHAnsi" w:cstheme="majorHAnsi"/>
          <w:b/>
          <w:bCs/>
          <w:color w:val="222222"/>
          <w:u w:val="single"/>
          <w:bdr w:val="single" w:sz="2" w:space="0" w:color="E5E7EB" w:frame="1"/>
          <w:lang w:eastAsia="fr-FR"/>
        </w:rPr>
        <w:t>c) </w:t>
      </w:r>
      <w:r w:rsidRPr="005A5FFB">
        <w:rPr>
          <w:rFonts w:asciiTheme="majorHAnsi" w:eastAsia="Times New Roman" w:hAnsiTheme="majorHAnsi" w:cstheme="majorHAnsi"/>
          <w:b/>
          <w:bCs/>
          <w:color w:val="222222"/>
          <w:u w:val="single"/>
          <w:lang w:eastAsia="fr-FR"/>
        </w:rPr>
        <w:t>La fonction de production</w:t>
      </w:r>
    </w:p>
    <w:p w:rsidR="005A5FFB" w:rsidRPr="005A5FFB" w:rsidRDefault="005A5FFB" w:rsidP="005A5FFB">
      <w:pPr>
        <w:spacing w:after="300"/>
        <w:jc w:val="both"/>
        <w:rPr>
          <w:rFonts w:asciiTheme="majorHAnsi" w:eastAsia="Times New Roman" w:hAnsiTheme="majorHAnsi" w:cstheme="majorHAnsi"/>
          <w:color w:val="374151"/>
          <w:lang w:eastAsia="fr-FR"/>
        </w:rPr>
      </w:pPr>
      <w:r w:rsidRPr="005A5FFB">
        <w:rPr>
          <w:rFonts w:asciiTheme="majorHAnsi" w:eastAsia="Times New Roman" w:hAnsiTheme="majorHAnsi" w:cstheme="majorHAnsi"/>
          <w:color w:val="374151"/>
          <w:lang w:eastAsia="fr-FR"/>
        </w:rPr>
        <w:t>Le </w:t>
      </w:r>
      <w:r w:rsidRPr="005A5FFB">
        <w:rPr>
          <w:rFonts w:asciiTheme="majorHAnsi" w:eastAsia="Times New Roman" w:hAnsiTheme="majorHAnsi" w:cstheme="majorHAnsi"/>
          <w:b/>
          <w:bCs/>
          <w:color w:val="374151"/>
          <w:bdr w:val="single" w:sz="2" w:space="0" w:color="E5E7EB" w:frame="1"/>
          <w:lang w:eastAsia="fr-FR"/>
        </w:rPr>
        <w:t>niveau de production</w:t>
      </w:r>
      <w:r w:rsidRPr="005A5FFB">
        <w:rPr>
          <w:rFonts w:asciiTheme="majorHAnsi" w:eastAsia="Times New Roman" w:hAnsiTheme="majorHAnsi" w:cstheme="majorHAnsi"/>
          <w:color w:val="374151"/>
          <w:lang w:eastAsia="fr-FR"/>
        </w:rPr>
        <w:t> atteint en quantité et en qualité est une fonction des facteurs de production, capital (K) et travail (L). Grâce à la technologie employée et à la combinaison productive, la valeur de la production (Y) qui est l</w:t>
      </w:r>
      <w:proofErr w:type="gramStart"/>
      <w:r w:rsidRPr="005A5FFB">
        <w:rPr>
          <w:rFonts w:asciiTheme="majorHAnsi" w:eastAsia="Times New Roman" w:hAnsiTheme="majorHAnsi" w:cstheme="majorHAnsi"/>
          <w:color w:val="374151"/>
          <w:lang w:eastAsia="fr-FR"/>
        </w:rPr>
        <w:t>’«</w:t>
      </w:r>
      <w:proofErr w:type="gramEnd"/>
      <w:r w:rsidRPr="005A5FFB">
        <w:rPr>
          <w:rFonts w:asciiTheme="majorHAnsi" w:eastAsia="Times New Roman" w:hAnsiTheme="majorHAnsi" w:cstheme="majorHAnsi"/>
          <w:color w:val="374151"/>
          <w:lang w:eastAsia="fr-FR"/>
        </w:rPr>
        <w:t> output » est supérieure à celle des facteurs de production qui sont les « inputs ». Cette fonction peut s’écrire mathématiquement : Y = F (L, K).</w:t>
      </w:r>
    </w:p>
    <w:p w:rsidR="005A5FFB" w:rsidRDefault="005A5FFB" w:rsidP="005A5FFB">
      <w:pPr>
        <w:pStyle w:val="Titre1"/>
        <w:rPr>
          <w:rFonts w:eastAsia="Times New Roman"/>
          <w:u w:val="single"/>
          <w:lang w:eastAsia="fr-FR"/>
        </w:rPr>
      </w:pPr>
      <w:r w:rsidRPr="005A5FFB">
        <w:rPr>
          <w:rFonts w:eastAsia="Times New Roman"/>
          <w:u w:val="single"/>
          <w:bdr w:val="single" w:sz="2" w:space="0" w:color="E5E7EB" w:frame="1"/>
          <w:lang w:eastAsia="fr-FR"/>
        </w:rPr>
        <w:t>2)</w:t>
      </w:r>
      <w:r w:rsidRPr="005A5FFB">
        <w:rPr>
          <w:rFonts w:eastAsia="Times New Roman"/>
          <w:u w:val="single"/>
          <w:lang w:eastAsia="fr-FR"/>
        </w:rPr>
        <w:t> Le choix de la combinaison productive</w:t>
      </w:r>
    </w:p>
    <w:p w:rsidR="005A5FFB" w:rsidRPr="005A5FFB" w:rsidRDefault="005A5FFB" w:rsidP="005A5FFB">
      <w:pPr>
        <w:rPr>
          <w:lang w:eastAsia="fr-FR"/>
        </w:rPr>
      </w:pPr>
    </w:p>
    <w:p w:rsidR="005A5FFB" w:rsidRPr="005A5FFB" w:rsidRDefault="005A5FFB" w:rsidP="005A5FFB">
      <w:pPr>
        <w:spacing w:after="300"/>
        <w:jc w:val="both"/>
        <w:rPr>
          <w:rFonts w:asciiTheme="majorHAnsi" w:eastAsia="Times New Roman" w:hAnsiTheme="majorHAnsi" w:cstheme="majorHAnsi"/>
          <w:color w:val="374151"/>
          <w:lang w:eastAsia="fr-FR"/>
        </w:rPr>
      </w:pPr>
      <w:r w:rsidRPr="005A5FFB">
        <w:rPr>
          <w:rFonts w:asciiTheme="majorHAnsi" w:eastAsia="Times New Roman" w:hAnsiTheme="majorHAnsi" w:cstheme="majorHAnsi"/>
          <w:color w:val="374151"/>
          <w:lang w:eastAsia="fr-FR"/>
        </w:rPr>
        <w:t>Le choix de la combinaison résulte d’un calcul de coût d’opportunité. </w:t>
      </w:r>
      <w:r w:rsidRPr="005A5FFB">
        <w:rPr>
          <w:rFonts w:asciiTheme="majorHAnsi" w:eastAsia="Times New Roman" w:hAnsiTheme="majorHAnsi" w:cstheme="majorHAnsi"/>
          <w:b/>
          <w:bCs/>
          <w:color w:val="374151"/>
          <w:bdr w:val="single" w:sz="2" w:space="0" w:color="E5E7EB" w:frame="1"/>
          <w:lang w:eastAsia="fr-FR"/>
        </w:rPr>
        <w:t>Le producteur compare les coûts des différents facteurs de production</w:t>
      </w:r>
      <w:r w:rsidRPr="005A5FFB">
        <w:rPr>
          <w:rFonts w:asciiTheme="majorHAnsi" w:eastAsia="Times New Roman" w:hAnsiTheme="majorHAnsi" w:cstheme="majorHAnsi"/>
          <w:color w:val="374151"/>
          <w:lang w:eastAsia="fr-FR"/>
        </w:rPr>
        <w:t> par rapport au niveau de production qu’il peut atteindre. Il tient compte de la technologie utilisée et des quantités relatives de facteurs de production employées pour faire son calcul.</w:t>
      </w:r>
    </w:p>
    <w:p w:rsidR="005A5FFB" w:rsidRDefault="005A5FFB" w:rsidP="005A5FFB">
      <w:pPr>
        <w:spacing w:before="300" w:after="300"/>
        <w:jc w:val="both"/>
        <w:rPr>
          <w:rFonts w:asciiTheme="majorHAnsi" w:eastAsia="Times New Roman" w:hAnsiTheme="majorHAnsi" w:cstheme="majorHAnsi"/>
          <w:color w:val="374151"/>
          <w:lang w:eastAsia="fr-FR"/>
        </w:rPr>
      </w:pPr>
      <w:r w:rsidRPr="005A5FFB">
        <w:rPr>
          <w:rFonts w:asciiTheme="majorHAnsi" w:eastAsia="Times New Roman" w:hAnsiTheme="majorHAnsi" w:cstheme="majorHAnsi"/>
          <w:color w:val="374151"/>
          <w:sz w:val="22"/>
          <w:szCs w:val="22"/>
          <w:lang w:eastAsia="fr-FR"/>
        </w:rPr>
        <w:t xml:space="preserve">Ex : </w:t>
      </w:r>
      <w:r w:rsidRPr="005A5FFB">
        <w:rPr>
          <w:rFonts w:asciiTheme="majorHAnsi" w:eastAsia="Times New Roman" w:hAnsiTheme="majorHAnsi" w:cstheme="majorHAnsi"/>
          <w:color w:val="374151"/>
          <w:sz w:val="22"/>
          <w:szCs w:val="22"/>
          <w:lang w:eastAsia="fr-FR"/>
        </w:rPr>
        <w:t xml:space="preserve">Si le coût de l’heure de main-d’œuvre est plus élevé que le celui de l’heure d’utilisation des machines alors pour un niveau de production donné, le producteur préférera choisir une combinaison productive qui comportera plus d’heures machine que d’heure de main-d’œuvre. </w:t>
      </w:r>
    </w:p>
    <w:p w:rsidR="005A5FFB" w:rsidRPr="005A5FFB" w:rsidRDefault="005A5FFB" w:rsidP="005A5FFB">
      <w:pPr>
        <w:spacing w:before="300" w:after="300"/>
        <w:jc w:val="both"/>
        <w:rPr>
          <w:rFonts w:asciiTheme="majorHAnsi" w:eastAsia="Times New Roman" w:hAnsiTheme="majorHAnsi" w:cstheme="majorHAnsi"/>
          <w:color w:val="374151"/>
          <w:lang w:eastAsia="fr-FR"/>
        </w:rPr>
      </w:pPr>
      <w:r w:rsidRPr="005A5FFB">
        <w:rPr>
          <w:rFonts w:asciiTheme="majorHAnsi" w:eastAsia="Times New Roman" w:hAnsiTheme="majorHAnsi" w:cstheme="majorHAnsi"/>
          <w:color w:val="374151"/>
          <w:lang w:eastAsia="fr-FR"/>
        </w:rPr>
        <w:t>Ainsi il aura tendance à </w:t>
      </w:r>
      <w:r w:rsidRPr="005A5FFB">
        <w:rPr>
          <w:rFonts w:asciiTheme="majorHAnsi" w:eastAsia="Times New Roman" w:hAnsiTheme="majorHAnsi" w:cstheme="majorHAnsi"/>
          <w:b/>
          <w:bCs/>
          <w:color w:val="374151"/>
          <w:bdr w:val="single" w:sz="2" w:space="0" w:color="E5E7EB" w:frame="1"/>
          <w:lang w:eastAsia="fr-FR"/>
        </w:rPr>
        <w:t>substituer le facteur capital au facteur travail</w:t>
      </w:r>
      <w:r w:rsidRPr="005A5FFB">
        <w:rPr>
          <w:rFonts w:asciiTheme="majorHAnsi" w:eastAsia="Times New Roman" w:hAnsiTheme="majorHAnsi" w:cstheme="majorHAnsi"/>
          <w:color w:val="374151"/>
          <w:lang w:eastAsia="fr-FR"/>
        </w:rPr>
        <w:t> ce qui a une conséquence sur le niveau d’emploi donc le chômage. Quand une combinaison productive comporte plus de facteur capital que de facteur travail on dit qu’elle est </w:t>
      </w:r>
      <w:r w:rsidRPr="005A5FFB">
        <w:rPr>
          <w:rFonts w:asciiTheme="majorHAnsi" w:eastAsia="Times New Roman" w:hAnsiTheme="majorHAnsi" w:cstheme="majorHAnsi"/>
          <w:b/>
          <w:bCs/>
          <w:color w:val="374151"/>
          <w:bdr w:val="single" w:sz="2" w:space="0" w:color="E5E7EB" w:frame="1"/>
          <w:lang w:eastAsia="fr-FR"/>
        </w:rPr>
        <w:t>plus intensive en capital qu’en travail</w:t>
      </w:r>
      <w:r w:rsidRPr="005A5FFB">
        <w:rPr>
          <w:rFonts w:asciiTheme="majorHAnsi" w:eastAsia="Times New Roman" w:hAnsiTheme="majorHAnsi" w:cstheme="majorHAnsi"/>
          <w:color w:val="374151"/>
          <w:lang w:eastAsia="fr-FR"/>
        </w:rPr>
        <w:t>.</w:t>
      </w:r>
    </w:p>
    <w:p w:rsidR="005A5FFB" w:rsidRPr="005A5FFB" w:rsidRDefault="005A5FFB" w:rsidP="005A5FFB">
      <w:pPr>
        <w:spacing w:before="300" w:after="300"/>
        <w:jc w:val="both"/>
        <w:rPr>
          <w:rFonts w:asciiTheme="majorHAnsi" w:eastAsia="Times New Roman" w:hAnsiTheme="majorHAnsi" w:cstheme="majorHAnsi"/>
          <w:color w:val="374151"/>
          <w:sz w:val="21"/>
          <w:szCs w:val="21"/>
          <w:lang w:eastAsia="fr-FR"/>
        </w:rPr>
      </w:pPr>
      <w:r w:rsidRPr="005A5FFB">
        <w:rPr>
          <w:rFonts w:asciiTheme="majorHAnsi" w:eastAsia="Times New Roman" w:hAnsiTheme="majorHAnsi" w:cstheme="majorHAnsi"/>
          <w:color w:val="374151"/>
          <w:sz w:val="21"/>
          <w:szCs w:val="21"/>
          <w:lang w:eastAsia="fr-FR"/>
        </w:rPr>
        <w:t>Si avec les machines, la qualité de la production n’est pas satisfaisante pour les demandeurs alors le producteur peut choisir une combinaison productive plus intensive en main-d’œuvre qu’en capital. Il peut faire ce choix malgré un coût plus élevé de la main-d’œuvre pour satisfaire la demande sur son marché.</w:t>
      </w:r>
    </w:p>
    <w:p w:rsidR="005A5FFB" w:rsidRPr="005A5FFB" w:rsidRDefault="005A5FFB" w:rsidP="005A5FFB">
      <w:pPr>
        <w:spacing w:before="300" w:after="300"/>
        <w:jc w:val="both"/>
        <w:rPr>
          <w:rFonts w:asciiTheme="majorHAnsi" w:eastAsia="Times New Roman" w:hAnsiTheme="majorHAnsi" w:cstheme="majorHAnsi"/>
          <w:color w:val="374151"/>
          <w:lang w:eastAsia="fr-FR"/>
        </w:rPr>
      </w:pPr>
      <w:r w:rsidRPr="005A5FFB">
        <w:rPr>
          <w:rFonts w:asciiTheme="majorHAnsi" w:eastAsia="Times New Roman" w:hAnsiTheme="majorHAnsi" w:cstheme="majorHAnsi"/>
          <w:color w:val="374151"/>
          <w:lang w:eastAsia="fr-FR"/>
        </w:rPr>
        <w:t>On mesure </w:t>
      </w:r>
      <w:r w:rsidRPr="005A5FFB">
        <w:rPr>
          <w:rFonts w:asciiTheme="majorHAnsi" w:eastAsia="Times New Roman" w:hAnsiTheme="majorHAnsi" w:cstheme="majorHAnsi"/>
          <w:b/>
          <w:bCs/>
          <w:color w:val="374151"/>
          <w:bdr w:val="single" w:sz="2" w:space="0" w:color="E5E7EB" w:frame="1"/>
          <w:lang w:eastAsia="fr-FR"/>
        </w:rPr>
        <w:t>l’efficience de la combinaison productive </w:t>
      </w:r>
      <w:r w:rsidRPr="005A5FFB">
        <w:rPr>
          <w:rFonts w:asciiTheme="majorHAnsi" w:eastAsia="Times New Roman" w:hAnsiTheme="majorHAnsi" w:cstheme="majorHAnsi"/>
          <w:color w:val="374151"/>
          <w:lang w:eastAsia="fr-FR"/>
        </w:rPr>
        <w:t>grâce au </w:t>
      </w:r>
      <w:r w:rsidRPr="005A5FFB">
        <w:rPr>
          <w:rFonts w:asciiTheme="majorHAnsi" w:eastAsia="Times New Roman" w:hAnsiTheme="majorHAnsi" w:cstheme="majorHAnsi"/>
          <w:b/>
          <w:bCs/>
          <w:color w:val="C00000"/>
          <w:bdr w:val="single" w:sz="2" w:space="0" w:color="E5E7EB" w:frame="1"/>
          <w:lang w:eastAsia="fr-FR"/>
        </w:rPr>
        <w:t>taux de productivité</w:t>
      </w:r>
      <w:r w:rsidRPr="005A5FFB">
        <w:rPr>
          <w:rFonts w:asciiTheme="majorHAnsi" w:eastAsia="Times New Roman" w:hAnsiTheme="majorHAnsi" w:cstheme="majorHAnsi"/>
          <w:b/>
          <w:bCs/>
          <w:color w:val="374151"/>
          <w:bdr w:val="single" w:sz="2" w:space="0" w:color="E5E7EB" w:frame="1"/>
          <w:lang w:eastAsia="fr-FR"/>
        </w:rPr>
        <w:t>. </w:t>
      </w:r>
      <w:r w:rsidRPr="005A5FFB">
        <w:rPr>
          <w:rFonts w:asciiTheme="majorHAnsi" w:eastAsia="Times New Roman" w:hAnsiTheme="majorHAnsi" w:cstheme="majorHAnsi"/>
          <w:color w:val="374151"/>
          <w:lang w:eastAsia="fr-FR"/>
        </w:rPr>
        <w:t xml:space="preserve">Le taux de productivité est le rapport entre le résultat obtenu et les quantités de facteurs de production employés. On parle de </w:t>
      </w:r>
      <w:r w:rsidRPr="005A5FFB">
        <w:rPr>
          <w:rFonts w:asciiTheme="majorHAnsi" w:eastAsia="Times New Roman" w:hAnsiTheme="majorHAnsi" w:cstheme="majorHAnsi"/>
          <w:b/>
          <w:bCs/>
          <w:color w:val="C00000"/>
          <w:u w:val="single"/>
          <w:lang w:eastAsia="fr-FR"/>
        </w:rPr>
        <w:t>productivité globale</w:t>
      </w:r>
      <w:r w:rsidRPr="005A5FFB">
        <w:rPr>
          <w:rFonts w:asciiTheme="majorHAnsi" w:eastAsia="Times New Roman" w:hAnsiTheme="majorHAnsi" w:cstheme="majorHAnsi"/>
          <w:color w:val="C00000"/>
          <w:lang w:eastAsia="fr-FR"/>
        </w:rPr>
        <w:t xml:space="preserve"> </w:t>
      </w:r>
      <w:r w:rsidRPr="005A5FFB">
        <w:rPr>
          <w:rFonts w:asciiTheme="majorHAnsi" w:eastAsia="Times New Roman" w:hAnsiTheme="majorHAnsi" w:cstheme="majorHAnsi"/>
          <w:color w:val="374151"/>
          <w:lang w:eastAsia="fr-FR"/>
        </w:rPr>
        <w:t>des facteurs mais il est possible de calculer la productivité pour chaque facteur de production capital (K) ou travail (L) :</w:t>
      </w:r>
    </w:p>
    <w:p w:rsidR="005A5FFB" w:rsidRPr="005A5FFB" w:rsidRDefault="005A5FFB" w:rsidP="005A5FFB">
      <w:pPr>
        <w:rPr>
          <w:rFonts w:asciiTheme="majorHAnsi" w:eastAsia="Times New Roman" w:hAnsiTheme="majorHAnsi" w:cstheme="majorHAnsi"/>
          <w:color w:val="374151"/>
          <w:lang w:eastAsia="fr-FR"/>
        </w:rPr>
      </w:pPr>
      <w:r w:rsidRPr="005A5FFB">
        <w:rPr>
          <w:rFonts w:asciiTheme="majorHAnsi" w:eastAsia="Times New Roman" w:hAnsiTheme="majorHAnsi" w:cstheme="majorHAnsi"/>
          <w:color w:val="374151"/>
          <w:lang w:eastAsia="fr-FR"/>
        </w:rPr>
        <w:fldChar w:fldCharType="begin"/>
      </w:r>
      <w:r w:rsidRPr="005A5FFB">
        <w:rPr>
          <w:rFonts w:asciiTheme="majorHAnsi" w:eastAsia="Times New Roman" w:hAnsiTheme="majorHAnsi" w:cstheme="majorHAnsi"/>
          <w:color w:val="374151"/>
          <w:lang w:eastAsia="fr-FR"/>
        </w:rPr>
        <w:instrText xml:space="preserve"> INCLUDEPICTURE "https://ci3.googleusercontent.com/meips/ADKq_NZg_DTZwJ8aZpjnBnZWtAHgqVVf5Z2LqXlJ4SL-ljP_P-XJPk37BQmLW9oUnPm9nGEf5NOIZBIX5RP0GRqCM3QXWcp9HbIhdK2I0w8vnLWX-a_mO-bNaAR9z_bjChXCGTC_SxoeaiTx4kZ-=s0-d-e1-ft#https://diy7ta1tt6jst.cloudfront.net/prod/okulus/678d478b-8bf4-437e-8a0c-65fa0e28f40b" \* MERGEFORMATINET </w:instrText>
      </w:r>
      <w:r w:rsidRPr="005A5FFB">
        <w:rPr>
          <w:rFonts w:asciiTheme="majorHAnsi" w:eastAsia="Times New Roman" w:hAnsiTheme="majorHAnsi" w:cstheme="majorHAnsi"/>
          <w:color w:val="374151"/>
          <w:lang w:eastAsia="fr-FR"/>
        </w:rPr>
        <w:fldChar w:fldCharType="separate"/>
      </w:r>
      <w:r w:rsidRPr="005A5FFB">
        <w:rPr>
          <w:rFonts w:asciiTheme="majorHAnsi" w:eastAsia="Times New Roman" w:hAnsiTheme="majorHAnsi" w:cstheme="majorHAnsi"/>
          <w:noProof/>
          <w:color w:val="374151"/>
          <w:lang w:eastAsia="fr-FR"/>
        </w:rPr>
        <w:drawing>
          <wp:inline distT="0" distB="0" distL="0" distR="0">
            <wp:extent cx="5559425" cy="536575"/>
            <wp:effectExtent l="0" t="0" r="3175" b="0"/>
            <wp:docPr id="7" name="Image 7" descr="678d478b-8bf4-437e-8a0c-65fa0e28f4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78d478b-8bf4-437e-8a0c-65fa0e28f40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9425" cy="536575"/>
                    </a:xfrm>
                    <a:prstGeom prst="rect">
                      <a:avLst/>
                    </a:prstGeom>
                    <a:noFill/>
                    <a:ln>
                      <a:noFill/>
                    </a:ln>
                  </pic:spPr>
                </pic:pic>
              </a:graphicData>
            </a:graphic>
          </wp:inline>
        </w:drawing>
      </w:r>
      <w:r w:rsidRPr="005A5FFB">
        <w:rPr>
          <w:rFonts w:asciiTheme="majorHAnsi" w:eastAsia="Times New Roman" w:hAnsiTheme="majorHAnsi" w:cstheme="majorHAnsi"/>
          <w:color w:val="374151"/>
          <w:lang w:eastAsia="fr-FR"/>
        </w:rPr>
        <w:fldChar w:fldCharType="end"/>
      </w:r>
    </w:p>
    <w:p w:rsidR="005A5FFB" w:rsidRPr="005A5FFB" w:rsidRDefault="005A5FFB" w:rsidP="005A5FFB">
      <w:pPr>
        <w:spacing w:after="300"/>
        <w:rPr>
          <w:rFonts w:asciiTheme="majorHAnsi" w:eastAsia="Times New Roman" w:hAnsiTheme="majorHAnsi" w:cstheme="majorHAnsi"/>
          <w:i/>
          <w:iCs/>
          <w:color w:val="222222"/>
          <w:lang w:eastAsia="fr-FR"/>
        </w:rPr>
      </w:pPr>
      <w:r w:rsidRPr="005A5FFB">
        <w:rPr>
          <w:rFonts w:asciiTheme="majorHAnsi" w:eastAsia="Times New Roman" w:hAnsiTheme="majorHAnsi" w:cstheme="majorHAnsi"/>
          <w:b/>
          <w:bCs/>
          <w:i/>
          <w:iCs/>
          <w:color w:val="BA372A"/>
          <w:bdr w:val="single" w:sz="2" w:space="0" w:color="E5E7EB" w:frame="1"/>
          <w:lang w:eastAsia="fr-FR"/>
        </w:rPr>
        <w:t>Attention</w:t>
      </w:r>
      <w:r>
        <w:rPr>
          <w:rFonts w:asciiTheme="majorHAnsi" w:eastAsia="Times New Roman" w:hAnsiTheme="majorHAnsi" w:cstheme="majorHAnsi"/>
          <w:i/>
          <w:iCs/>
          <w:color w:val="222222"/>
          <w:lang w:eastAsia="fr-FR"/>
        </w:rPr>
        <w:t xml:space="preserve"> : </w:t>
      </w:r>
      <w:r w:rsidRPr="005A5FFB">
        <w:rPr>
          <w:rFonts w:asciiTheme="majorHAnsi" w:eastAsia="Times New Roman" w:hAnsiTheme="majorHAnsi" w:cstheme="majorHAnsi"/>
          <w:i/>
          <w:iCs/>
          <w:color w:val="222222"/>
          <w:lang w:eastAsia="fr-FR"/>
        </w:rPr>
        <w:t xml:space="preserve">Il faut être attentif aux unités employées pour calculer la productivité physique (ou réelle) des facteurs. Les unités doivent être homogènes. </w:t>
      </w:r>
    </w:p>
    <w:p w:rsidR="005A5FFB" w:rsidRPr="005A5FFB" w:rsidRDefault="005A5FFB" w:rsidP="005A5FFB">
      <w:pPr>
        <w:spacing w:before="300" w:after="300"/>
        <w:jc w:val="both"/>
        <w:rPr>
          <w:rFonts w:asciiTheme="majorHAnsi" w:eastAsia="Times New Roman" w:hAnsiTheme="majorHAnsi" w:cstheme="majorHAnsi"/>
          <w:color w:val="374151"/>
          <w:lang w:eastAsia="fr-FR"/>
        </w:rPr>
      </w:pPr>
      <w:r w:rsidRPr="005A5FFB">
        <w:rPr>
          <w:rFonts w:asciiTheme="majorHAnsi" w:eastAsia="Times New Roman" w:hAnsiTheme="majorHAnsi" w:cstheme="majorHAnsi"/>
          <w:color w:val="374151"/>
          <w:lang w:eastAsia="fr-FR"/>
        </w:rPr>
        <w:t>L’informatique et plus globalement </w:t>
      </w:r>
      <w:r w:rsidRPr="005A5FFB">
        <w:rPr>
          <w:rFonts w:asciiTheme="majorHAnsi" w:eastAsia="Times New Roman" w:hAnsiTheme="majorHAnsi" w:cstheme="majorHAnsi"/>
          <w:b/>
          <w:bCs/>
          <w:color w:val="C00000"/>
          <w:bdr w:val="single" w:sz="2" w:space="0" w:color="E5E7EB" w:frame="1"/>
          <w:lang w:eastAsia="fr-FR"/>
        </w:rPr>
        <w:t>les nouvelles technologies de l’information et de la communication (NTIC)</w:t>
      </w:r>
      <w:r w:rsidRPr="005A5FFB">
        <w:rPr>
          <w:rFonts w:asciiTheme="majorHAnsi" w:eastAsia="Times New Roman" w:hAnsiTheme="majorHAnsi" w:cstheme="majorHAnsi"/>
          <w:color w:val="C00000"/>
          <w:lang w:eastAsia="fr-FR"/>
        </w:rPr>
        <w:t> </w:t>
      </w:r>
      <w:r w:rsidRPr="005A5FFB">
        <w:rPr>
          <w:rFonts w:asciiTheme="majorHAnsi" w:eastAsia="Times New Roman" w:hAnsiTheme="majorHAnsi" w:cstheme="majorHAnsi"/>
          <w:color w:val="374151"/>
          <w:lang w:eastAsia="fr-FR"/>
        </w:rPr>
        <w:t>sont à l’origine des </w:t>
      </w:r>
      <w:r w:rsidRPr="005A5FFB">
        <w:rPr>
          <w:rFonts w:asciiTheme="majorHAnsi" w:eastAsia="Times New Roman" w:hAnsiTheme="majorHAnsi" w:cstheme="majorHAnsi"/>
          <w:b/>
          <w:bCs/>
          <w:color w:val="374151"/>
          <w:bdr w:val="single" w:sz="2" w:space="0" w:color="E5E7EB" w:frame="1"/>
          <w:lang w:eastAsia="fr-FR"/>
        </w:rPr>
        <w:t>gains de productivité réalisés à partir des années 2000</w:t>
      </w:r>
      <w:r w:rsidRPr="005A5FFB">
        <w:rPr>
          <w:rFonts w:asciiTheme="majorHAnsi" w:eastAsia="Times New Roman" w:hAnsiTheme="majorHAnsi" w:cstheme="majorHAnsi"/>
          <w:color w:val="374151"/>
          <w:lang w:eastAsia="fr-FR"/>
        </w:rPr>
        <w:t>, en particulier aux États-Unis ; d’où l’importance pour une économie d’investir dans la formation. Pour la première fois dans l’histoire de l’humanité, l’</w:t>
      </w:r>
      <w:r w:rsidRPr="005A5FFB">
        <w:rPr>
          <w:rFonts w:asciiTheme="majorHAnsi" w:eastAsia="Times New Roman" w:hAnsiTheme="majorHAnsi" w:cstheme="majorHAnsi"/>
          <w:b/>
          <w:bCs/>
          <w:color w:val="374151"/>
          <w:bdr w:val="single" w:sz="2" w:space="0" w:color="E5E7EB" w:frame="1"/>
          <w:lang w:eastAsia="fr-FR"/>
        </w:rPr>
        <w:t>intelligence artificielle </w:t>
      </w:r>
      <w:r w:rsidRPr="005A5FFB">
        <w:rPr>
          <w:rFonts w:asciiTheme="majorHAnsi" w:eastAsia="Times New Roman" w:hAnsiTheme="majorHAnsi" w:cstheme="majorHAnsi"/>
          <w:color w:val="374151"/>
          <w:lang w:eastAsia="fr-FR"/>
        </w:rPr>
        <w:t>permet de disposer de machines capables d’apprendre par elles-mêmes. Cet outil</w:t>
      </w:r>
      <w:r w:rsidRPr="005A5FFB">
        <w:rPr>
          <w:rFonts w:asciiTheme="majorHAnsi" w:eastAsia="Times New Roman" w:hAnsiTheme="majorHAnsi" w:cstheme="majorHAnsi"/>
          <w:b/>
          <w:bCs/>
          <w:color w:val="374151"/>
          <w:bdr w:val="single" w:sz="2" w:space="0" w:color="E5E7EB" w:frame="1"/>
          <w:lang w:eastAsia="fr-FR"/>
        </w:rPr>
        <w:t> révolutionne la façon de produire dans de nombreux secteurs d’activités</w:t>
      </w:r>
      <w:r w:rsidRPr="005A5FFB">
        <w:rPr>
          <w:rFonts w:asciiTheme="majorHAnsi" w:eastAsia="Times New Roman" w:hAnsiTheme="majorHAnsi" w:cstheme="majorHAnsi"/>
          <w:color w:val="374151"/>
          <w:lang w:eastAsia="fr-FR"/>
        </w:rPr>
        <w:t>.</w:t>
      </w:r>
    </w:p>
    <w:p w:rsidR="005A5FFB" w:rsidRPr="005A5FFB" w:rsidRDefault="005A5FFB" w:rsidP="005A5FFB">
      <w:pPr>
        <w:pStyle w:val="Titre1"/>
        <w:numPr>
          <w:ilvl w:val="0"/>
          <w:numId w:val="5"/>
        </w:numPr>
        <w:rPr>
          <w:rFonts w:eastAsia="Times New Roman"/>
          <w:b/>
          <w:bCs/>
          <w:u w:val="single"/>
          <w:lang w:eastAsia="fr-FR"/>
        </w:rPr>
      </w:pPr>
      <w:r w:rsidRPr="005A5FFB">
        <w:rPr>
          <w:rFonts w:eastAsia="Times New Roman"/>
          <w:b/>
          <w:bCs/>
          <w:u w:val="single"/>
          <w:lang w:eastAsia="fr-FR"/>
        </w:rPr>
        <w:lastRenderedPageBreak/>
        <w:t>La mesure de la production et ses prolongements</w:t>
      </w:r>
    </w:p>
    <w:p w:rsidR="005A5FFB" w:rsidRPr="005A5FFB" w:rsidRDefault="005A5FFB" w:rsidP="005A5FFB">
      <w:pPr>
        <w:pStyle w:val="Paragraphedeliste"/>
        <w:ind w:left="1080"/>
        <w:rPr>
          <w:lang w:eastAsia="fr-FR"/>
        </w:rPr>
      </w:pPr>
    </w:p>
    <w:p w:rsidR="005A5FFB" w:rsidRDefault="005A5FFB" w:rsidP="005A5FFB">
      <w:pPr>
        <w:pStyle w:val="Titre1"/>
        <w:numPr>
          <w:ilvl w:val="0"/>
          <w:numId w:val="6"/>
        </w:numPr>
        <w:rPr>
          <w:rFonts w:eastAsia="Times New Roman"/>
          <w:u w:val="single"/>
          <w:lang w:eastAsia="fr-FR"/>
        </w:rPr>
      </w:pPr>
      <w:r w:rsidRPr="005A5FFB">
        <w:rPr>
          <w:rFonts w:eastAsia="Times New Roman"/>
          <w:u w:val="single"/>
          <w:lang w:eastAsia="fr-FR"/>
        </w:rPr>
        <w:t>La valeur ajoutée</w:t>
      </w:r>
    </w:p>
    <w:p w:rsidR="005A5FFB" w:rsidRPr="005A5FFB" w:rsidRDefault="005A5FFB" w:rsidP="005A5FFB">
      <w:pPr>
        <w:pStyle w:val="Paragraphedeliste"/>
        <w:rPr>
          <w:lang w:eastAsia="fr-FR"/>
        </w:rPr>
      </w:pPr>
    </w:p>
    <w:p w:rsidR="005A5FFB" w:rsidRPr="005A5FFB" w:rsidRDefault="005A5FFB" w:rsidP="005A5FFB">
      <w:pPr>
        <w:spacing w:after="300"/>
        <w:rPr>
          <w:rFonts w:asciiTheme="majorHAnsi" w:eastAsia="Times New Roman" w:hAnsiTheme="majorHAnsi" w:cstheme="majorHAnsi"/>
          <w:color w:val="374151"/>
          <w:lang w:eastAsia="fr-FR"/>
        </w:rPr>
      </w:pPr>
      <w:r w:rsidRPr="005A5FFB">
        <w:rPr>
          <w:rFonts w:asciiTheme="majorHAnsi" w:eastAsia="Times New Roman" w:hAnsiTheme="majorHAnsi" w:cstheme="majorHAnsi"/>
          <w:color w:val="374151"/>
          <w:lang w:eastAsia="fr-FR"/>
        </w:rPr>
        <w:t>La valeur ajoutée mesure </w:t>
      </w:r>
      <w:r w:rsidRPr="005A5FFB">
        <w:rPr>
          <w:rFonts w:asciiTheme="majorHAnsi" w:eastAsia="Times New Roman" w:hAnsiTheme="majorHAnsi" w:cstheme="majorHAnsi"/>
          <w:b/>
          <w:bCs/>
          <w:color w:val="374151"/>
          <w:bdr w:val="single" w:sz="2" w:space="0" w:color="E5E7EB" w:frame="1"/>
          <w:lang w:eastAsia="fr-FR"/>
        </w:rPr>
        <w:t>la richesse créée sur une période donnée par une entreprise</w:t>
      </w:r>
      <w:r w:rsidRPr="005A5FFB">
        <w:rPr>
          <w:rFonts w:asciiTheme="majorHAnsi" w:eastAsia="Times New Roman" w:hAnsiTheme="majorHAnsi" w:cstheme="majorHAnsi"/>
          <w:color w:val="374151"/>
          <w:lang w:eastAsia="fr-FR"/>
        </w:rPr>
        <w:t>. Elle se calcule en retranchant au chiffre d’affaires le coût des consommations intermédiaires achetées aux fournisseurs et non produites par l’entreprise.</w:t>
      </w:r>
    </w:p>
    <w:p w:rsidR="005A5FFB" w:rsidRPr="005A5FFB" w:rsidRDefault="005A5FFB" w:rsidP="005A5FFB">
      <w:pPr>
        <w:spacing w:before="300" w:after="300"/>
        <w:rPr>
          <w:rFonts w:asciiTheme="majorHAnsi" w:eastAsia="Times New Roman" w:hAnsiTheme="majorHAnsi" w:cstheme="majorHAnsi"/>
          <w:color w:val="374151"/>
          <w:lang w:eastAsia="fr-FR"/>
        </w:rPr>
      </w:pPr>
      <w:r w:rsidRPr="005A5FFB">
        <w:rPr>
          <w:rFonts w:asciiTheme="majorHAnsi" w:eastAsia="Times New Roman" w:hAnsiTheme="majorHAnsi" w:cstheme="majorHAnsi"/>
          <w:color w:val="374151"/>
          <w:lang w:eastAsia="fr-FR"/>
        </w:rPr>
        <w:fldChar w:fldCharType="begin"/>
      </w:r>
      <w:r w:rsidRPr="005A5FFB">
        <w:rPr>
          <w:rFonts w:asciiTheme="majorHAnsi" w:eastAsia="Times New Roman" w:hAnsiTheme="majorHAnsi" w:cstheme="majorHAnsi"/>
          <w:color w:val="374151"/>
          <w:lang w:eastAsia="fr-FR"/>
        </w:rPr>
        <w:instrText xml:space="preserve"> INCLUDEPICTURE "https://ci3.googleusercontent.com/meips/ADKq_NY_PNZgaHpen7qInVXcKzf6I8XJ0V7sHJ_uuz50hb6DuOKPeYH6RTcu8lnPWXm6XdlUUf94Yrj_EQRVo25e-VMlKZpbf1PR6t4bYxIF3g0yGVgpyiHDozUESpw6hvkFreEiGNeNjoaE4ah3=s0-d-e1-ft#https://diy7ta1tt6jst.cloudfront.net/prod/okulus/3adde2ec-f928-4f9c-b03e-419a875cbf93" \* MERGEFORMATINET </w:instrText>
      </w:r>
      <w:r w:rsidRPr="005A5FFB">
        <w:rPr>
          <w:rFonts w:asciiTheme="majorHAnsi" w:eastAsia="Times New Roman" w:hAnsiTheme="majorHAnsi" w:cstheme="majorHAnsi"/>
          <w:color w:val="374151"/>
          <w:lang w:eastAsia="fr-FR"/>
        </w:rPr>
        <w:fldChar w:fldCharType="separate"/>
      </w:r>
      <w:r w:rsidRPr="005A5FFB">
        <w:rPr>
          <w:rFonts w:asciiTheme="majorHAnsi" w:eastAsia="Times New Roman" w:hAnsiTheme="majorHAnsi" w:cstheme="majorHAnsi"/>
          <w:noProof/>
          <w:color w:val="374151"/>
          <w:lang w:eastAsia="fr-FR"/>
        </w:rPr>
        <w:drawing>
          <wp:inline distT="0" distB="0" distL="0" distR="0">
            <wp:extent cx="5760720" cy="1220470"/>
            <wp:effectExtent l="0" t="0" r="5080" b="0"/>
            <wp:docPr id="5" name="Image 5" descr="3adde2ec-f928-4f9c-b03e-419a875cbf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adde2ec-f928-4f9c-b03e-419a875cbf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220470"/>
                    </a:xfrm>
                    <a:prstGeom prst="rect">
                      <a:avLst/>
                    </a:prstGeom>
                    <a:noFill/>
                    <a:ln>
                      <a:noFill/>
                    </a:ln>
                  </pic:spPr>
                </pic:pic>
              </a:graphicData>
            </a:graphic>
          </wp:inline>
        </w:drawing>
      </w:r>
      <w:r w:rsidRPr="005A5FFB">
        <w:rPr>
          <w:rFonts w:asciiTheme="majorHAnsi" w:eastAsia="Times New Roman" w:hAnsiTheme="majorHAnsi" w:cstheme="majorHAnsi"/>
          <w:color w:val="374151"/>
          <w:lang w:eastAsia="fr-FR"/>
        </w:rPr>
        <w:fldChar w:fldCharType="end"/>
      </w:r>
    </w:p>
    <w:p w:rsidR="005A5FFB" w:rsidRPr="005A5FFB" w:rsidRDefault="005A5FFB" w:rsidP="005A5FFB">
      <w:pPr>
        <w:spacing w:before="300" w:after="300"/>
        <w:rPr>
          <w:rFonts w:asciiTheme="majorHAnsi" w:eastAsia="Times New Roman" w:hAnsiTheme="majorHAnsi" w:cstheme="majorHAnsi"/>
          <w:color w:val="374151"/>
          <w:lang w:eastAsia="fr-FR"/>
        </w:rPr>
      </w:pPr>
      <w:r w:rsidRPr="005A5FFB">
        <w:rPr>
          <w:rFonts w:asciiTheme="majorHAnsi" w:eastAsia="Times New Roman" w:hAnsiTheme="majorHAnsi" w:cstheme="majorHAnsi"/>
          <w:b/>
          <w:bCs/>
          <w:color w:val="C00000"/>
          <w:u w:val="single"/>
          <w:lang w:eastAsia="fr-FR"/>
        </w:rPr>
        <w:t>Le chiffre d’affaires est la somme des prix unitaires multipliés par les quantités vendues</w:t>
      </w:r>
      <w:r w:rsidRPr="005A5FFB">
        <w:rPr>
          <w:rFonts w:asciiTheme="majorHAnsi" w:eastAsia="Times New Roman" w:hAnsiTheme="majorHAnsi" w:cstheme="majorHAnsi"/>
          <w:color w:val="374151"/>
          <w:lang w:eastAsia="fr-FR"/>
        </w:rPr>
        <w:t>. Or, il existe des activités dont la production est réelle mais qui n’est pas vendue sur un marché. Pour calculer la valeur ajoutée du secteur non marchand (associations, services publics…), les comptables nationaux se fient au </w:t>
      </w:r>
      <w:r w:rsidRPr="005A5FFB">
        <w:rPr>
          <w:rFonts w:asciiTheme="majorHAnsi" w:eastAsia="Times New Roman" w:hAnsiTheme="majorHAnsi" w:cstheme="majorHAnsi"/>
          <w:b/>
          <w:bCs/>
          <w:color w:val="374151"/>
          <w:bdr w:val="single" w:sz="2" w:space="0" w:color="E5E7EB" w:frame="1"/>
          <w:lang w:eastAsia="fr-FR"/>
        </w:rPr>
        <w:t>coût total de leur production</w:t>
      </w:r>
      <w:r w:rsidRPr="005A5FFB">
        <w:rPr>
          <w:rFonts w:asciiTheme="majorHAnsi" w:eastAsia="Times New Roman" w:hAnsiTheme="majorHAnsi" w:cstheme="majorHAnsi"/>
          <w:color w:val="374151"/>
          <w:lang w:eastAsia="fr-FR"/>
        </w:rPr>
        <w:t>.</w:t>
      </w:r>
    </w:p>
    <w:p w:rsidR="005A5FFB" w:rsidRPr="005A5FFB" w:rsidRDefault="005A5FFB" w:rsidP="005A5FFB">
      <w:pPr>
        <w:pStyle w:val="Titre1"/>
        <w:rPr>
          <w:rFonts w:eastAsia="Times New Roman"/>
          <w:u w:val="single"/>
          <w:lang w:eastAsia="fr-FR"/>
        </w:rPr>
      </w:pPr>
      <w:r w:rsidRPr="005A5FFB">
        <w:rPr>
          <w:rFonts w:eastAsia="Times New Roman"/>
          <w:u w:val="single"/>
          <w:bdr w:val="single" w:sz="2" w:space="0" w:color="E5E7EB" w:frame="1"/>
          <w:lang w:eastAsia="fr-FR"/>
        </w:rPr>
        <w:t>2)</w:t>
      </w:r>
      <w:r w:rsidRPr="005A5FFB">
        <w:rPr>
          <w:rFonts w:eastAsia="Times New Roman"/>
          <w:u w:val="single"/>
          <w:lang w:eastAsia="fr-FR"/>
        </w:rPr>
        <w:t> Le produit intérieur brut</w:t>
      </w:r>
    </w:p>
    <w:p w:rsidR="005A5FFB" w:rsidRDefault="005A5FFB" w:rsidP="005A5FFB">
      <w:pPr>
        <w:spacing w:after="300"/>
        <w:rPr>
          <w:rFonts w:asciiTheme="majorHAnsi" w:eastAsia="Times New Roman" w:hAnsiTheme="majorHAnsi" w:cstheme="majorHAnsi"/>
          <w:color w:val="374151"/>
          <w:lang w:eastAsia="fr-FR"/>
        </w:rPr>
      </w:pPr>
    </w:p>
    <w:p w:rsidR="005A5FFB" w:rsidRPr="005A5FFB" w:rsidRDefault="005A5FFB" w:rsidP="005A5FFB">
      <w:pPr>
        <w:spacing w:after="300"/>
        <w:jc w:val="both"/>
        <w:rPr>
          <w:rFonts w:asciiTheme="majorHAnsi" w:eastAsia="Times New Roman" w:hAnsiTheme="majorHAnsi" w:cstheme="majorHAnsi"/>
          <w:color w:val="374151"/>
          <w:lang w:eastAsia="fr-FR"/>
        </w:rPr>
      </w:pPr>
      <w:r w:rsidRPr="005A5FFB">
        <w:rPr>
          <w:rFonts w:asciiTheme="majorHAnsi" w:eastAsia="Times New Roman" w:hAnsiTheme="majorHAnsi" w:cstheme="majorHAnsi"/>
          <w:color w:val="374151"/>
          <w:lang w:eastAsia="fr-FR"/>
        </w:rPr>
        <w:t>Au niveau d’un pays, la richesse créée pendant un an est mesurée par le </w:t>
      </w:r>
      <w:r w:rsidRPr="005A5FFB">
        <w:rPr>
          <w:rFonts w:asciiTheme="majorHAnsi" w:eastAsia="Times New Roman" w:hAnsiTheme="majorHAnsi" w:cstheme="majorHAnsi"/>
          <w:b/>
          <w:bCs/>
          <w:color w:val="374151"/>
          <w:bdr w:val="single" w:sz="2" w:space="0" w:color="E5E7EB" w:frame="1"/>
          <w:lang w:eastAsia="fr-FR"/>
        </w:rPr>
        <w:t>produit intérieur brut (PIB)</w:t>
      </w:r>
      <w:r w:rsidRPr="005A5FFB">
        <w:rPr>
          <w:rFonts w:asciiTheme="majorHAnsi" w:eastAsia="Times New Roman" w:hAnsiTheme="majorHAnsi" w:cstheme="majorHAnsi"/>
          <w:color w:val="374151"/>
          <w:lang w:eastAsia="fr-FR"/>
        </w:rPr>
        <w:t>. Il se calcule en additionnant toutes les valeurs ajoutées créées pendant 1 an sur le sol national par les unités de production marchandes ou non, qu’elles soient nationales ou étrangères :</w:t>
      </w:r>
    </w:p>
    <w:p w:rsidR="005A5FFB" w:rsidRPr="005A5FFB" w:rsidRDefault="005A5FFB" w:rsidP="005A5FFB">
      <w:pPr>
        <w:rPr>
          <w:rFonts w:asciiTheme="majorHAnsi" w:eastAsia="Times New Roman" w:hAnsiTheme="majorHAnsi" w:cstheme="majorHAnsi"/>
          <w:color w:val="374151"/>
          <w:lang w:eastAsia="fr-FR"/>
        </w:rPr>
      </w:pPr>
      <w:r w:rsidRPr="005A5FFB">
        <w:rPr>
          <w:rFonts w:asciiTheme="majorHAnsi" w:eastAsia="Times New Roman" w:hAnsiTheme="majorHAnsi" w:cstheme="majorHAnsi"/>
          <w:color w:val="374151"/>
          <w:lang w:eastAsia="fr-FR"/>
        </w:rPr>
        <w:fldChar w:fldCharType="begin"/>
      </w:r>
      <w:r w:rsidRPr="005A5FFB">
        <w:rPr>
          <w:rFonts w:asciiTheme="majorHAnsi" w:eastAsia="Times New Roman" w:hAnsiTheme="majorHAnsi" w:cstheme="majorHAnsi"/>
          <w:color w:val="374151"/>
          <w:lang w:eastAsia="fr-FR"/>
        </w:rPr>
        <w:instrText xml:space="preserve"> INCLUDEPICTURE "https://ci3.googleusercontent.com/meips/ADKq_NaUZj0yrhZY2uxYPyTiElc0oTRVTY7OluQR1XiSAfxbzdOa4h-EscHROVYExs7CjqUqSnIZFyoZaeuQqcnyKnJGJ_2vpPHIY9_yrhz4cIlPsulPMP6UKjLZzMkATU64Uf3WQ7fsJcsVm5uR=s0-d-e1-ft#https://diy7ta1tt6jst.cloudfront.net/prod/okulus/18861e09-6a75-4366-b632-430245eebd6a" \* MERGEFORMATINET </w:instrText>
      </w:r>
      <w:r w:rsidRPr="005A5FFB">
        <w:rPr>
          <w:rFonts w:asciiTheme="majorHAnsi" w:eastAsia="Times New Roman" w:hAnsiTheme="majorHAnsi" w:cstheme="majorHAnsi"/>
          <w:color w:val="374151"/>
          <w:lang w:eastAsia="fr-FR"/>
        </w:rPr>
        <w:fldChar w:fldCharType="separate"/>
      </w:r>
      <w:r w:rsidRPr="005A5FFB">
        <w:rPr>
          <w:rFonts w:asciiTheme="majorHAnsi" w:eastAsia="Times New Roman" w:hAnsiTheme="majorHAnsi" w:cstheme="majorHAnsi"/>
          <w:noProof/>
          <w:color w:val="374151"/>
          <w:lang w:eastAsia="fr-FR"/>
        </w:rPr>
        <w:drawing>
          <wp:inline distT="0" distB="0" distL="0" distR="0">
            <wp:extent cx="5760720" cy="374015"/>
            <wp:effectExtent l="0" t="0" r="5080" b="0"/>
            <wp:docPr id="4" name="Image 4" descr="18861e09-6a75-4366-b632-430245eebd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8861e09-6a75-4366-b632-430245eebd6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74015"/>
                    </a:xfrm>
                    <a:prstGeom prst="rect">
                      <a:avLst/>
                    </a:prstGeom>
                    <a:noFill/>
                    <a:ln>
                      <a:noFill/>
                    </a:ln>
                  </pic:spPr>
                </pic:pic>
              </a:graphicData>
            </a:graphic>
          </wp:inline>
        </w:drawing>
      </w:r>
      <w:r w:rsidRPr="005A5FFB">
        <w:rPr>
          <w:rFonts w:asciiTheme="majorHAnsi" w:eastAsia="Times New Roman" w:hAnsiTheme="majorHAnsi" w:cstheme="majorHAnsi"/>
          <w:color w:val="374151"/>
          <w:lang w:eastAsia="fr-FR"/>
        </w:rPr>
        <w:fldChar w:fldCharType="end"/>
      </w:r>
    </w:p>
    <w:p w:rsidR="005A5FFB" w:rsidRPr="005A5FFB" w:rsidRDefault="005A5FFB" w:rsidP="001111BC">
      <w:pPr>
        <w:spacing w:before="300" w:after="300"/>
        <w:jc w:val="both"/>
        <w:rPr>
          <w:rFonts w:asciiTheme="majorHAnsi" w:eastAsia="Times New Roman" w:hAnsiTheme="majorHAnsi" w:cstheme="majorHAnsi"/>
          <w:color w:val="374151"/>
          <w:lang w:eastAsia="fr-FR"/>
        </w:rPr>
      </w:pPr>
      <w:r w:rsidRPr="005A5FFB">
        <w:rPr>
          <w:rFonts w:asciiTheme="majorHAnsi" w:eastAsia="Times New Roman" w:hAnsiTheme="majorHAnsi" w:cstheme="majorHAnsi"/>
          <w:color w:val="374151"/>
          <w:lang w:eastAsia="fr-FR"/>
        </w:rPr>
        <w:t>Tous les agents économiques contribuent au PIB même si les entreprises (ici les sociétés non financières), en raison de leur fonction principale, sont les principaux contributeurs. Les gains de productivité réalisés dans les années 1970 ont permis un </w:t>
      </w:r>
      <w:r w:rsidRPr="005A5FFB">
        <w:rPr>
          <w:rFonts w:asciiTheme="majorHAnsi" w:eastAsia="Times New Roman" w:hAnsiTheme="majorHAnsi" w:cstheme="majorHAnsi"/>
          <w:b/>
          <w:bCs/>
          <w:color w:val="374151"/>
          <w:bdr w:val="single" w:sz="2" w:space="0" w:color="E5E7EB" w:frame="1"/>
          <w:lang w:eastAsia="fr-FR"/>
        </w:rPr>
        <w:t>très fort accroissement des richesses matérielles</w:t>
      </w:r>
      <w:r w:rsidRPr="005A5FFB">
        <w:rPr>
          <w:rFonts w:asciiTheme="majorHAnsi" w:eastAsia="Times New Roman" w:hAnsiTheme="majorHAnsi" w:cstheme="majorHAnsi"/>
          <w:color w:val="374151"/>
          <w:lang w:eastAsia="fr-FR"/>
        </w:rPr>
        <w:t> dont l’équipement actuel du foyer des ménages témoigne de façon intuitive.</w:t>
      </w:r>
    </w:p>
    <w:p w:rsidR="001111BC" w:rsidRDefault="005A5FFB" w:rsidP="005A5FFB">
      <w:pPr>
        <w:spacing w:before="300" w:after="300"/>
        <w:rPr>
          <w:rFonts w:asciiTheme="majorHAnsi" w:eastAsia="Times New Roman" w:hAnsiTheme="majorHAnsi" w:cstheme="majorHAnsi"/>
          <w:color w:val="374151"/>
          <w:lang w:eastAsia="fr-FR"/>
        </w:rPr>
      </w:pPr>
      <w:r w:rsidRPr="005A5FFB">
        <w:rPr>
          <w:rFonts w:asciiTheme="majorHAnsi" w:eastAsia="Times New Roman" w:hAnsiTheme="majorHAnsi" w:cstheme="majorHAnsi"/>
          <w:color w:val="374151"/>
          <w:lang w:eastAsia="fr-FR"/>
        </w:rPr>
        <w:t>Si ce taux augmente, alors </w:t>
      </w:r>
      <w:r w:rsidRPr="005A5FFB">
        <w:rPr>
          <w:rFonts w:asciiTheme="majorHAnsi" w:eastAsia="Times New Roman" w:hAnsiTheme="majorHAnsi" w:cstheme="majorHAnsi"/>
          <w:b/>
          <w:bCs/>
          <w:color w:val="374151"/>
          <w:bdr w:val="single" w:sz="2" w:space="0" w:color="E5E7EB" w:frame="1"/>
          <w:lang w:eastAsia="fr-FR"/>
        </w:rPr>
        <w:t>le pays crée plus de richesse</w:t>
      </w:r>
      <w:r w:rsidRPr="005A5FFB">
        <w:rPr>
          <w:rFonts w:asciiTheme="majorHAnsi" w:eastAsia="Times New Roman" w:hAnsiTheme="majorHAnsi" w:cstheme="majorHAnsi"/>
          <w:color w:val="374151"/>
          <w:lang w:eastAsia="fr-FR"/>
        </w:rPr>
        <w:t>. Si ce taux diminue mais reste positif, cela signifie que le pays crée de nouvelles richesses mais à un rythme plus lent. Si ce taux est négatif, alors la richesse créée diminue. Techniquement, on parle de </w:t>
      </w:r>
      <w:r w:rsidRPr="005A5FFB">
        <w:rPr>
          <w:rFonts w:asciiTheme="majorHAnsi" w:eastAsia="Times New Roman" w:hAnsiTheme="majorHAnsi" w:cstheme="majorHAnsi"/>
          <w:b/>
          <w:bCs/>
          <w:color w:val="C00000"/>
          <w:u w:val="single"/>
          <w:bdr w:val="single" w:sz="2" w:space="0" w:color="E5E7EB" w:frame="1"/>
          <w:lang w:eastAsia="fr-FR"/>
        </w:rPr>
        <w:t>récession</w:t>
      </w:r>
      <w:r w:rsidRPr="005A5FFB">
        <w:rPr>
          <w:rFonts w:asciiTheme="majorHAnsi" w:eastAsia="Times New Roman" w:hAnsiTheme="majorHAnsi" w:cstheme="majorHAnsi"/>
          <w:b/>
          <w:bCs/>
          <w:color w:val="374151"/>
          <w:bdr w:val="single" w:sz="2" w:space="0" w:color="E5E7EB" w:frame="1"/>
          <w:lang w:eastAsia="fr-FR"/>
        </w:rPr>
        <w:t> </w:t>
      </w:r>
      <w:r w:rsidRPr="005A5FFB">
        <w:rPr>
          <w:rFonts w:asciiTheme="majorHAnsi" w:eastAsia="Times New Roman" w:hAnsiTheme="majorHAnsi" w:cstheme="majorHAnsi"/>
          <w:color w:val="374151"/>
          <w:lang w:eastAsia="fr-FR"/>
        </w:rPr>
        <w:t>quand le PIB décroît sur 2 trimestres. Si la décroissance du PIB dure plus de 1 an, on parle de </w:t>
      </w:r>
      <w:r w:rsidRPr="005A5FFB">
        <w:rPr>
          <w:rFonts w:asciiTheme="majorHAnsi" w:eastAsia="Times New Roman" w:hAnsiTheme="majorHAnsi" w:cstheme="majorHAnsi"/>
          <w:b/>
          <w:bCs/>
          <w:color w:val="C00000"/>
          <w:u w:val="single"/>
          <w:bdr w:val="single" w:sz="2" w:space="0" w:color="E5E7EB" w:frame="1"/>
          <w:lang w:eastAsia="fr-FR"/>
        </w:rPr>
        <w:t>dépression</w:t>
      </w:r>
      <w:r w:rsidRPr="005A5FFB">
        <w:rPr>
          <w:rFonts w:asciiTheme="majorHAnsi" w:eastAsia="Times New Roman" w:hAnsiTheme="majorHAnsi" w:cstheme="majorHAnsi"/>
          <w:color w:val="374151"/>
          <w:lang w:eastAsia="fr-FR"/>
        </w:rPr>
        <w:t xml:space="preserve">. </w:t>
      </w:r>
    </w:p>
    <w:p w:rsidR="005A5FFB" w:rsidRPr="005A5FFB" w:rsidRDefault="005A5FFB" w:rsidP="001111BC">
      <w:pPr>
        <w:spacing w:before="300" w:after="300"/>
        <w:jc w:val="both"/>
        <w:rPr>
          <w:rFonts w:asciiTheme="majorHAnsi" w:eastAsia="Times New Roman" w:hAnsiTheme="majorHAnsi" w:cstheme="majorHAnsi"/>
          <w:color w:val="374151"/>
          <w:lang w:eastAsia="fr-FR"/>
        </w:rPr>
      </w:pPr>
      <w:r w:rsidRPr="005A5FFB">
        <w:rPr>
          <w:rFonts w:asciiTheme="majorHAnsi" w:eastAsia="Times New Roman" w:hAnsiTheme="majorHAnsi" w:cstheme="majorHAnsi"/>
          <w:color w:val="374151"/>
          <w:lang w:eastAsia="fr-FR"/>
        </w:rPr>
        <w:t xml:space="preserve">La technologie employée et la taille de la population active influencent le taux de croissance de l’économie. Dans les pays développés comme la France, le niveau d’automatisation de la </w:t>
      </w:r>
      <w:r w:rsidRPr="005A5FFB">
        <w:rPr>
          <w:rFonts w:asciiTheme="majorHAnsi" w:eastAsia="Times New Roman" w:hAnsiTheme="majorHAnsi" w:cstheme="majorHAnsi"/>
          <w:color w:val="374151"/>
          <w:lang w:eastAsia="fr-FR"/>
        </w:rPr>
        <w:lastRenderedPageBreak/>
        <w:t>production est tel qu’</w:t>
      </w:r>
      <w:r w:rsidRPr="005A5FFB">
        <w:rPr>
          <w:rFonts w:asciiTheme="majorHAnsi" w:eastAsia="Times New Roman" w:hAnsiTheme="majorHAnsi" w:cstheme="majorHAnsi"/>
          <w:b/>
          <w:bCs/>
          <w:color w:val="374151"/>
          <w:bdr w:val="single" w:sz="2" w:space="0" w:color="E5E7EB" w:frame="1"/>
          <w:lang w:eastAsia="fr-FR"/>
        </w:rPr>
        <w:t>il faut de plus en plus investir pour provoquer une croissance de l’économie</w:t>
      </w:r>
      <w:r w:rsidRPr="005A5FFB">
        <w:rPr>
          <w:rFonts w:asciiTheme="majorHAnsi" w:eastAsia="Times New Roman" w:hAnsiTheme="majorHAnsi" w:cstheme="majorHAnsi"/>
          <w:color w:val="374151"/>
          <w:lang w:eastAsia="fr-FR"/>
        </w:rPr>
        <w:t>. Seule une modification radicale des modes de production grâce à des </w:t>
      </w:r>
      <w:r w:rsidRPr="005A5FFB">
        <w:rPr>
          <w:rFonts w:asciiTheme="majorHAnsi" w:eastAsia="Times New Roman" w:hAnsiTheme="majorHAnsi" w:cstheme="majorHAnsi"/>
          <w:b/>
          <w:bCs/>
          <w:color w:val="374151"/>
          <w:bdr w:val="single" w:sz="2" w:space="0" w:color="E5E7EB" w:frame="1"/>
          <w:lang w:eastAsia="fr-FR"/>
        </w:rPr>
        <w:t>innovations fortes</w:t>
      </w:r>
      <w:r w:rsidRPr="005A5FFB">
        <w:rPr>
          <w:rFonts w:asciiTheme="majorHAnsi" w:eastAsia="Times New Roman" w:hAnsiTheme="majorHAnsi" w:cstheme="majorHAnsi"/>
          <w:color w:val="374151"/>
          <w:lang w:eastAsia="fr-FR"/>
        </w:rPr>
        <w:t> pourrait changer ce constat.</w:t>
      </w:r>
    </w:p>
    <w:p w:rsidR="005A5FFB" w:rsidRPr="005A5FFB" w:rsidRDefault="005A5FFB" w:rsidP="005A5FFB">
      <w:pPr>
        <w:spacing w:before="300" w:after="300"/>
        <w:rPr>
          <w:rFonts w:asciiTheme="majorHAnsi" w:eastAsia="Times New Roman" w:hAnsiTheme="majorHAnsi" w:cstheme="majorHAnsi"/>
          <w:color w:val="374151"/>
          <w:lang w:eastAsia="fr-FR"/>
        </w:rPr>
      </w:pPr>
      <w:r w:rsidRPr="005A5FFB">
        <w:rPr>
          <w:rFonts w:asciiTheme="majorHAnsi" w:eastAsia="Times New Roman" w:hAnsiTheme="majorHAnsi" w:cstheme="majorHAnsi"/>
          <w:color w:val="374151"/>
          <w:lang w:eastAsia="fr-FR"/>
        </w:rPr>
        <w:t>Le </w:t>
      </w:r>
      <w:r w:rsidRPr="005A5FFB">
        <w:rPr>
          <w:rFonts w:asciiTheme="majorHAnsi" w:eastAsia="Times New Roman" w:hAnsiTheme="majorHAnsi" w:cstheme="majorHAnsi"/>
          <w:b/>
          <w:bCs/>
          <w:color w:val="374151"/>
          <w:bdr w:val="single" w:sz="2" w:space="0" w:color="E5E7EB" w:frame="1"/>
          <w:lang w:eastAsia="fr-FR"/>
        </w:rPr>
        <w:t>niveau de richesse</w:t>
      </w:r>
      <w:r w:rsidRPr="005A5FFB">
        <w:rPr>
          <w:rFonts w:asciiTheme="majorHAnsi" w:eastAsia="Times New Roman" w:hAnsiTheme="majorHAnsi" w:cstheme="majorHAnsi"/>
          <w:color w:val="374151"/>
          <w:lang w:eastAsia="fr-FR"/>
        </w:rPr>
        <w:t> atteint doit être interprété avec </w:t>
      </w:r>
      <w:r w:rsidRPr="005A5FFB">
        <w:rPr>
          <w:rFonts w:asciiTheme="majorHAnsi" w:eastAsia="Times New Roman" w:hAnsiTheme="majorHAnsi" w:cstheme="majorHAnsi"/>
          <w:b/>
          <w:bCs/>
          <w:color w:val="374151"/>
          <w:bdr w:val="single" w:sz="2" w:space="0" w:color="E5E7EB" w:frame="1"/>
          <w:lang w:eastAsia="fr-FR"/>
        </w:rPr>
        <w:t>prudence</w:t>
      </w:r>
      <w:r w:rsidRPr="005A5FFB">
        <w:rPr>
          <w:rFonts w:asciiTheme="majorHAnsi" w:eastAsia="Times New Roman" w:hAnsiTheme="majorHAnsi" w:cstheme="majorHAnsi"/>
          <w:color w:val="374151"/>
          <w:lang w:eastAsia="fr-FR"/>
        </w:rPr>
        <w:t> pour plusieurs raisons :</w:t>
      </w:r>
    </w:p>
    <w:p w:rsidR="005A5FFB" w:rsidRPr="005A5FFB" w:rsidRDefault="005A5FFB" w:rsidP="005A5FFB">
      <w:pPr>
        <w:numPr>
          <w:ilvl w:val="0"/>
          <w:numId w:val="1"/>
        </w:numPr>
        <w:spacing w:before="120" w:after="120"/>
        <w:ind w:left="945"/>
        <w:rPr>
          <w:rFonts w:asciiTheme="majorHAnsi" w:eastAsia="Times New Roman" w:hAnsiTheme="majorHAnsi" w:cstheme="majorHAnsi"/>
          <w:color w:val="374151"/>
          <w:lang w:eastAsia="fr-FR"/>
        </w:rPr>
      </w:pPr>
      <w:proofErr w:type="gramStart"/>
      <w:r w:rsidRPr="005A5FFB">
        <w:rPr>
          <w:rFonts w:asciiTheme="majorHAnsi" w:eastAsia="Times New Roman" w:hAnsiTheme="majorHAnsi" w:cstheme="majorHAnsi"/>
          <w:color w:val="374151"/>
          <w:lang w:eastAsia="fr-FR"/>
        </w:rPr>
        <w:t>le</w:t>
      </w:r>
      <w:proofErr w:type="gramEnd"/>
      <w:r w:rsidRPr="005A5FFB">
        <w:rPr>
          <w:rFonts w:asciiTheme="majorHAnsi" w:eastAsia="Times New Roman" w:hAnsiTheme="majorHAnsi" w:cstheme="majorHAnsi"/>
          <w:color w:val="374151"/>
          <w:lang w:eastAsia="fr-FR"/>
        </w:rPr>
        <w:t xml:space="preserve"> PIB comptabilise la valeur ajoutée qui n’est pas forcément créée par des entreprises nationales. Ainsi, si les entreprises étrangères sont nombreuses dans le pays, ce dernier dépend des stratégies de ces entreprises qui peuvent se délocaliser là où les conditions d’activité leur sont favorables ;</w:t>
      </w:r>
    </w:p>
    <w:p w:rsidR="005A5FFB" w:rsidRPr="005A5FFB" w:rsidRDefault="005A5FFB" w:rsidP="005A5FFB">
      <w:pPr>
        <w:numPr>
          <w:ilvl w:val="0"/>
          <w:numId w:val="1"/>
        </w:numPr>
        <w:spacing w:before="120" w:after="120"/>
        <w:ind w:left="945"/>
        <w:rPr>
          <w:rFonts w:asciiTheme="majorHAnsi" w:eastAsia="Times New Roman" w:hAnsiTheme="majorHAnsi" w:cstheme="majorHAnsi"/>
          <w:color w:val="374151"/>
          <w:lang w:eastAsia="fr-FR"/>
        </w:rPr>
      </w:pPr>
      <w:proofErr w:type="gramStart"/>
      <w:r w:rsidRPr="005A5FFB">
        <w:rPr>
          <w:rFonts w:asciiTheme="majorHAnsi" w:eastAsia="Times New Roman" w:hAnsiTheme="majorHAnsi" w:cstheme="majorHAnsi"/>
          <w:color w:val="374151"/>
          <w:lang w:eastAsia="fr-FR"/>
        </w:rPr>
        <w:t>le</w:t>
      </w:r>
      <w:proofErr w:type="gramEnd"/>
      <w:r w:rsidRPr="005A5FFB">
        <w:rPr>
          <w:rFonts w:asciiTheme="majorHAnsi" w:eastAsia="Times New Roman" w:hAnsiTheme="majorHAnsi" w:cstheme="majorHAnsi"/>
          <w:color w:val="374151"/>
          <w:lang w:eastAsia="fr-FR"/>
        </w:rPr>
        <w:t xml:space="preserve"> PIB dans son mode de calcul ne tient pas compte des activités illégales ou encore domestiques ;</w:t>
      </w:r>
    </w:p>
    <w:p w:rsidR="005A5FFB" w:rsidRPr="005A5FFB" w:rsidRDefault="005A5FFB" w:rsidP="005A5FFB">
      <w:pPr>
        <w:numPr>
          <w:ilvl w:val="0"/>
          <w:numId w:val="1"/>
        </w:numPr>
        <w:spacing w:before="120" w:after="120"/>
        <w:ind w:left="945"/>
        <w:rPr>
          <w:rFonts w:asciiTheme="majorHAnsi" w:eastAsia="Times New Roman" w:hAnsiTheme="majorHAnsi" w:cstheme="majorHAnsi"/>
          <w:color w:val="374151"/>
          <w:lang w:eastAsia="fr-FR"/>
        </w:rPr>
      </w:pPr>
      <w:proofErr w:type="gramStart"/>
      <w:r w:rsidRPr="005A5FFB">
        <w:rPr>
          <w:rFonts w:asciiTheme="majorHAnsi" w:eastAsia="Times New Roman" w:hAnsiTheme="majorHAnsi" w:cstheme="majorHAnsi"/>
          <w:color w:val="374151"/>
          <w:lang w:eastAsia="fr-FR"/>
        </w:rPr>
        <w:t>le</w:t>
      </w:r>
      <w:proofErr w:type="gramEnd"/>
      <w:r w:rsidRPr="005A5FFB">
        <w:rPr>
          <w:rFonts w:asciiTheme="majorHAnsi" w:eastAsia="Times New Roman" w:hAnsiTheme="majorHAnsi" w:cstheme="majorHAnsi"/>
          <w:color w:val="374151"/>
          <w:lang w:eastAsia="fr-FR"/>
        </w:rPr>
        <w:t xml:space="preserve"> PIB comptabilise paradoxalement des activités qui dégradent la qualité de vie. Une industrie polluante crée de la valeur ajoutée sans pour autant dire que la pollution est un élément de la richesse désirable. Les entreprises de dépollution créent également une hausse du PIB ;</w:t>
      </w:r>
    </w:p>
    <w:p w:rsidR="005A5FFB" w:rsidRPr="005A5FFB" w:rsidRDefault="005A5FFB" w:rsidP="001111BC">
      <w:pPr>
        <w:spacing w:before="300" w:after="300"/>
        <w:jc w:val="both"/>
        <w:rPr>
          <w:rFonts w:asciiTheme="majorHAnsi" w:eastAsia="Times New Roman" w:hAnsiTheme="majorHAnsi" w:cstheme="majorHAnsi"/>
          <w:color w:val="374151"/>
          <w:lang w:eastAsia="fr-FR"/>
        </w:rPr>
      </w:pPr>
      <w:r w:rsidRPr="005A5FFB">
        <w:rPr>
          <w:rFonts w:asciiTheme="majorHAnsi" w:eastAsia="Times New Roman" w:hAnsiTheme="majorHAnsi" w:cstheme="majorHAnsi"/>
          <w:color w:val="374151"/>
          <w:lang w:eastAsia="fr-FR"/>
        </w:rPr>
        <w:t>Le PIB peut être artificiellement augmenté par des activités comme la construction de logements qui n’ont pas d’effet durable sur la création de richesse. Ainsi en Chine, il existerait une cinquantaine de villes fantômes comme celle d’Ordos qui ont des équipements surdimensionnés alors qu’elles ont peu d’habitants par rapport au nombre de logements construits. L’immobilier représenterait 15 % du PIB de la Chine. </w:t>
      </w:r>
    </w:p>
    <w:p w:rsidR="001111BC" w:rsidRDefault="005A5FFB" w:rsidP="001111BC">
      <w:pPr>
        <w:spacing w:before="300" w:after="300"/>
        <w:jc w:val="both"/>
        <w:rPr>
          <w:rFonts w:asciiTheme="majorHAnsi" w:eastAsia="Times New Roman" w:hAnsiTheme="majorHAnsi" w:cstheme="majorHAnsi"/>
          <w:color w:val="374151"/>
          <w:lang w:eastAsia="fr-FR"/>
        </w:rPr>
      </w:pPr>
      <w:r w:rsidRPr="005A5FFB">
        <w:rPr>
          <w:rFonts w:asciiTheme="majorHAnsi" w:eastAsia="Times New Roman" w:hAnsiTheme="majorHAnsi" w:cstheme="majorHAnsi"/>
          <w:color w:val="374151"/>
          <w:lang w:eastAsia="fr-FR"/>
        </w:rPr>
        <w:t>Le PIB n’indique rien sur la </w:t>
      </w:r>
      <w:r w:rsidRPr="005A5FFB">
        <w:rPr>
          <w:rFonts w:asciiTheme="majorHAnsi" w:eastAsia="Times New Roman" w:hAnsiTheme="majorHAnsi" w:cstheme="majorHAnsi"/>
          <w:b/>
          <w:bCs/>
          <w:color w:val="C00000"/>
          <w:bdr w:val="single" w:sz="2" w:space="0" w:color="E5E7EB" w:frame="1"/>
          <w:lang w:eastAsia="fr-FR"/>
        </w:rPr>
        <w:t>répartition des richesses</w:t>
      </w:r>
      <w:r w:rsidRPr="005A5FFB">
        <w:rPr>
          <w:rFonts w:asciiTheme="majorHAnsi" w:eastAsia="Times New Roman" w:hAnsiTheme="majorHAnsi" w:cstheme="majorHAnsi"/>
          <w:color w:val="374151"/>
          <w:lang w:eastAsia="fr-FR"/>
        </w:rPr>
        <w:t xml:space="preserve">. Un PIB par habitant élevé peut masquer de fortes inégalités de revenus dans le pays si une faible partie de la population accapare l’essentiel des richesses. </w:t>
      </w:r>
    </w:p>
    <w:p w:rsidR="005A5FFB" w:rsidRPr="005A5FFB" w:rsidRDefault="001111BC" w:rsidP="001111BC">
      <w:pPr>
        <w:spacing w:before="300" w:after="300"/>
        <w:jc w:val="both"/>
        <w:rPr>
          <w:rFonts w:asciiTheme="majorHAnsi" w:eastAsia="Times New Roman" w:hAnsiTheme="majorHAnsi" w:cstheme="majorHAnsi"/>
          <w:color w:val="374151"/>
          <w:lang w:eastAsia="fr-FR"/>
        </w:rPr>
      </w:pPr>
      <w:r w:rsidRPr="001111BC">
        <w:rPr>
          <w:rFonts w:asciiTheme="majorHAnsi" w:eastAsia="Times New Roman" w:hAnsiTheme="majorHAnsi" w:cstheme="majorHAnsi"/>
          <w:color w:val="374151"/>
          <w:lang w:eastAsia="fr-FR"/>
        </w:rPr>
        <w:sym w:font="Wingdings" w:char="F0E8"/>
      </w:r>
      <w:r>
        <w:rPr>
          <w:rFonts w:asciiTheme="majorHAnsi" w:eastAsia="Times New Roman" w:hAnsiTheme="majorHAnsi" w:cstheme="majorHAnsi"/>
          <w:color w:val="374151"/>
          <w:lang w:eastAsia="fr-FR"/>
        </w:rPr>
        <w:t xml:space="preserve"> </w:t>
      </w:r>
      <w:r w:rsidR="005A5FFB" w:rsidRPr="005A5FFB">
        <w:rPr>
          <w:rFonts w:asciiTheme="majorHAnsi" w:eastAsia="Times New Roman" w:hAnsiTheme="majorHAnsi" w:cstheme="majorHAnsi"/>
          <w:color w:val="374151"/>
          <w:lang w:eastAsia="fr-FR"/>
        </w:rPr>
        <w:t>Le </w:t>
      </w:r>
      <w:r w:rsidR="005A5FFB" w:rsidRPr="005A5FFB">
        <w:rPr>
          <w:rFonts w:asciiTheme="majorHAnsi" w:eastAsia="Times New Roman" w:hAnsiTheme="majorHAnsi" w:cstheme="majorHAnsi"/>
          <w:b/>
          <w:bCs/>
          <w:color w:val="C00000"/>
          <w:u w:val="single"/>
          <w:bdr w:val="single" w:sz="2" w:space="0" w:color="E5E7EB" w:frame="1"/>
          <w:lang w:eastAsia="fr-FR"/>
        </w:rPr>
        <w:t>taux de croissance</w:t>
      </w:r>
      <w:r w:rsidR="005A5FFB" w:rsidRPr="005A5FFB">
        <w:rPr>
          <w:rFonts w:asciiTheme="majorHAnsi" w:eastAsia="Times New Roman" w:hAnsiTheme="majorHAnsi" w:cstheme="majorHAnsi"/>
          <w:color w:val="C00000"/>
          <w:lang w:eastAsia="fr-FR"/>
        </w:rPr>
        <w:t> </w:t>
      </w:r>
      <w:r w:rsidR="005A5FFB" w:rsidRPr="005A5FFB">
        <w:rPr>
          <w:rFonts w:asciiTheme="majorHAnsi" w:eastAsia="Times New Roman" w:hAnsiTheme="majorHAnsi" w:cstheme="majorHAnsi"/>
          <w:color w:val="374151"/>
          <w:lang w:eastAsia="fr-FR"/>
        </w:rPr>
        <w:t xml:space="preserve">est le principal indicateur de la performance économique mais il doit, au regard de ce qui précède, être relativisé et complété par d’autres indicateurs plus qualitatifs comme </w:t>
      </w:r>
      <w:r w:rsidR="005A5FFB" w:rsidRPr="005A5FFB">
        <w:rPr>
          <w:rFonts w:asciiTheme="majorHAnsi" w:eastAsia="Times New Roman" w:hAnsiTheme="majorHAnsi" w:cstheme="majorHAnsi"/>
          <w:b/>
          <w:bCs/>
          <w:color w:val="C00000"/>
          <w:u w:val="single"/>
          <w:lang w:eastAsia="fr-FR"/>
        </w:rPr>
        <w:t>l’</w:t>
      </w:r>
      <w:r w:rsidR="005A5FFB" w:rsidRPr="005A5FFB">
        <w:rPr>
          <w:rFonts w:asciiTheme="majorHAnsi" w:eastAsia="Times New Roman" w:hAnsiTheme="majorHAnsi" w:cstheme="majorHAnsi"/>
          <w:b/>
          <w:bCs/>
          <w:color w:val="C00000"/>
          <w:u w:val="single"/>
          <w:bdr w:val="single" w:sz="2" w:space="0" w:color="E5E7EB" w:frame="1"/>
          <w:lang w:eastAsia="fr-FR"/>
        </w:rPr>
        <w:t>indice</w:t>
      </w:r>
      <w:r w:rsidR="005A5FFB" w:rsidRPr="005A5FFB">
        <w:rPr>
          <w:rFonts w:asciiTheme="majorHAnsi" w:eastAsia="Times New Roman" w:hAnsiTheme="majorHAnsi" w:cstheme="majorHAnsi"/>
          <w:b/>
          <w:bCs/>
          <w:color w:val="C00000"/>
          <w:u w:val="single"/>
          <w:lang w:eastAsia="fr-FR"/>
        </w:rPr>
        <w:t> </w:t>
      </w:r>
      <w:r w:rsidR="005A5FFB" w:rsidRPr="005A5FFB">
        <w:rPr>
          <w:rFonts w:asciiTheme="majorHAnsi" w:eastAsia="Times New Roman" w:hAnsiTheme="majorHAnsi" w:cstheme="majorHAnsi"/>
          <w:b/>
          <w:bCs/>
          <w:color w:val="C00000"/>
          <w:u w:val="single"/>
          <w:bdr w:val="single" w:sz="2" w:space="0" w:color="E5E7EB" w:frame="1"/>
          <w:lang w:eastAsia="fr-FR"/>
        </w:rPr>
        <w:t>de développement humain (IDH</w:t>
      </w:r>
      <w:r w:rsidR="005A5FFB" w:rsidRPr="005A5FFB">
        <w:rPr>
          <w:rFonts w:asciiTheme="majorHAnsi" w:eastAsia="Times New Roman" w:hAnsiTheme="majorHAnsi" w:cstheme="majorHAnsi"/>
          <w:b/>
          <w:bCs/>
          <w:color w:val="374151"/>
          <w:bdr w:val="single" w:sz="2" w:space="0" w:color="E5E7EB" w:frame="1"/>
          <w:lang w:eastAsia="fr-FR"/>
        </w:rPr>
        <w:t>)</w:t>
      </w:r>
      <w:r w:rsidR="005A5FFB" w:rsidRPr="005A5FFB">
        <w:rPr>
          <w:rFonts w:asciiTheme="majorHAnsi" w:eastAsia="Times New Roman" w:hAnsiTheme="majorHAnsi" w:cstheme="majorHAnsi"/>
          <w:color w:val="374151"/>
          <w:lang w:eastAsia="fr-FR"/>
        </w:rPr>
        <w:t>.</w:t>
      </w:r>
    </w:p>
    <w:p w:rsidR="005A5FFB" w:rsidRPr="005A5FFB" w:rsidRDefault="005A5FFB" w:rsidP="005A5FFB">
      <w:pPr>
        <w:spacing w:before="300" w:after="300"/>
        <w:rPr>
          <w:rFonts w:asciiTheme="majorHAnsi" w:eastAsia="Times New Roman" w:hAnsiTheme="majorHAnsi" w:cstheme="majorHAnsi"/>
          <w:color w:val="374151"/>
          <w:lang w:eastAsia="fr-FR"/>
        </w:rPr>
      </w:pPr>
      <w:r w:rsidRPr="005A5FFB">
        <w:rPr>
          <w:rFonts w:asciiTheme="majorHAnsi" w:eastAsia="Times New Roman" w:hAnsiTheme="majorHAnsi" w:cstheme="majorHAnsi"/>
          <w:color w:val="374151"/>
          <w:lang w:eastAsia="fr-FR"/>
        </w:rPr>
        <w:t> </w:t>
      </w:r>
    </w:p>
    <w:p w:rsidR="005A5FFB" w:rsidRPr="001111BC" w:rsidRDefault="005A5FFB" w:rsidP="001111BC">
      <w:pPr>
        <w:pStyle w:val="Titre1"/>
        <w:rPr>
          <w:rFonts w:eastAsia="Times New Roman"/>
          <w:b/>
          <w:bCs/>
          <w:u w:val="single"/>
          <w:lang w:eastAsia="fr-FR"/>
        </w:rPr>
      </w:pPr>
      <w:r w:rsidRPr="001111BC">
        <w:rPr>
          <w:rFonts w:eastAsia="Times New Roman"/>
          <w:b/>
          <w:bCs/>
          <w:u w:val="single"/>
          <w:lang w:eastAsia="fr-FR"/>
        </w:rPr>
        <w:lastRenderedPageBreak/>
        <w:t>III. La dynamique de la répartition des revenus</w:t>
      </w:r>
    </w:p>
    <w:p w:rsidR="005A5FFB" w:rsidRPr="001111BC" w:rsidRDefault="005A5FFB" w:rsidP="001111BC">
      <w:pPr>
        <w:pStyle w:val="Titre1"/>
        <w:rPr>
          <w:rFonts w:eastAsia="Times New Roman"/>
          <w:u w:val="single"/>
          <w:lang w:eastAsia="fr-FR"/>
        </w:rPr>
      </w:pPr>
      <w:r w:rsidRPr="001111BC">
        <w:rPr>
          <w:rFonts w:eastAsia="Times New Roman"/>
          <w:u w:val="single"/>
          <w:bdr w:val="single" w:sz="2" w:space="0" w:color="E5E7EB" w:frame="1"/>
          <w:lang w:eastAsia="fr-FR"/>
        </w:rPr>
        <w:t>1)</w:t>
      </w:r>
      <w:r w:rsidRPr="001111BC">
        <w:rPr>
          <w:rFonts w:eastAsia="Times New Roman"/>
          <w:u w:val="single"/>
          <w:lang w:eastAsia="fr-FR"/>
        </w:rPr>
        <w:t> Du revenu primaire au revenu disponible</w:t>
      </w:r>
    </w:p>
    <w:p w:rsidR="005A5FFB" w:rsidRPr="005A5FFB" w:rsidRDefault="005A5FFB" w:rsidP="005A5FFB">
      <w:pPr>
        <w:spacing w:after="300"/>
        <w:rPr>
          <w:rFonts w:asciiTheme="majorHAnsi" w:eastAsia="Times New Roman" w:hAnsiTheme="majorHAnsi" w:cstheme="majorHAnsi"/>
          <w:color w:val="374151"/>
          <w:lang w:eastAsia="fr-FR"/>
        </w:rPr>
      </w:pPr>
      <w:r w:rsidRPr="005A5FFB">
        <w:rPr>
          <w:rFonts w:asciiTheme="majorHAnsi" w:eastAsia="Times New Roman" w:hAnsiTheme="majorHAnsi" w:cstheme="majorHAnsi"/>
          <w:color w:val="374151"/>
          <w:lang w:eastAsia="fr-FR"/>
        </w:rPr>
        <w:fldChar w:fldCharType="begin"/>
      </w:r>
      <w:r w:rsidRPr="005A5FFB">
        <w:rPr>
          <w:rFonts w:asciiTheme="majorHAnsi" w:eastAsia="Times New Roman" w:hAnsiTheme="majorHAnsi" w:cstheme="majorHAnsi"/>
          <w:color w:val="374151"/>
          <w:lang w:eastAsia="fr-FR"/>
        </w:rPr>
        <w:instrText xml:space="preserve"> INCLUDEPICTURE "https://ci3.googleusercontent.com/meips/ADKq_NYJ0t06cWMtuhhZvnYSorzIsthDNwSk7HKIByyrKbTGXYbvCfE9WbEAWURkRQHLjAD3hbC7O-pX_CyH4PcDq2sl9tQzlWg2vyJ04bq8WS9pu3jmefrgn4lo97FBHkIt-nk8-r8BBdYnP3Ma=s0-d-e1-ft#https://diy7ta1tt6jst.cloudfront.net/prod/okulus/d04a89a8-c922-40c4-be41-c096e761c634" \* MERGEFORMATINET </w:instrText>
      </w:r>
      <w:r w:rsidRPr="005A5FFB">
        <w:rPr>
          <w:rFonts w:asciiTheme="majorHAnsi" w:eastAsia="Times New Roman" w:hAnsiTheme="majorHAnsi" w:cstheme="majorHAnsi"/>
          <w:color w:val="374151"/>
          <w:lang w:eastAsia="fr-FR"/>
        </w:rPr>
        <w:fldChar w:fldCharType="separate"/>
      </w:r>
      <w:r w:rsidRPr="005A5FFB">
        <w:rPr>
          <w:rFonts w:asciiTheme="majorHAnsi" w:eastAsia="Times New Roman" w:hAnsiTheme="majorHAnsi" w:cstheme="majorHAnsi"/>
          <w:noProof/>
          <w:color w:val="374151"/>
          <w:lang w:eastAsia="fr-FR"/>
        </w:rPr>
        <w:drawing>
          <wp:inline distT="0" distB="0" distL="0" distR="0">
            <wp:extent cx="5760720" cy="2105660"/>
            <wp:effectExtent l="0" t="0" r="5080" b="2540"/>
            <wp:docPr id="3" name="Image 3" descr="d04a89a8-c922-40c4-be41-c096e761c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04a89a8-c922-40c4-be41-c096e761c6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105660"/>
                    </a:xfrm>
                    <a:prstGeom prst="rect">
                      <a:avLst/>
                    </a:prstGeom>
                    <a:noFill/>
                    <a:ln>
                      <a:noFill/>
                    </a:ln>
                  </pic:spPr>
                </pic:pic>
              </a:graphicData>
            </a:graphic>
          </wp:inline>
        </w:drawing>
      </w:r>
      <w:r w:rsidRPr="005A5FFB">
        <w:rPr>
          <w:rFonts w:asciiTheme="majorHAnsi" w:eastAsia="Times New Roman" w:hAnsiTheme="majorHAnsi" w:cstheme="majorHAnsi"/>
          <w:color w:val="374151"/>
          <w:lang w:eastAsia="fr-FR"/>
        </w:rPr>
        <w:fldChar w:fldCharType="end"/>
      </w:r>
    </w:p>
    <w:p w:rsidR="005A5FFB" w:rsidRPr="005A5FFB" w:rsidRDefault="005A5FFB" w:rsidP="005A5FFB">
      <w:pPr>
        <w:spacing w:after="300"/>
        <w:rPr>
          <w:rFonts w:asciiTheme="majorHAnsi" w:eastAsia="Times New Roman" w:hAnsiTheme="majorHAnsi" w:cstheme="majorHAnsi"/>
          <w:i/>
          <w:iCs/>
          <w:color w:val="222222"/>
          <w:lang w:eastAsia="fr-FR"/>
        </w:rPr>
      </w:pPr>
      <w:r w:rsidRPr="005A5FFB">
        <w:rPr>
          <w:rFonts w:asciiTheme="majorHAnsi" w:eastAsia="Times New Roman" w:hAnsiTheme="majorHAnsi" w:cstheme="majorHAnsi"/>
          <w:b/>
          <w:bCs/>
          <w:i/>
          <w:iCs/>
          <w:color w:val="222222"/>
          <w:bdr w:val="single" w:sz="2" w:space="0" w:color="E5E7EB" w:frame="1"/>
          <w:lang w:eastAsia="fr-FR"/>
        </w:rPr>
        <w:t>Remarque</w:t>
      </w:r>
    </w:p>
    <w:p w:rsidR="005A5FFB" w:rsidRPr="005A5FFB" w:rsidRDefault="005A5FFB" w:rsidP="001111BC">
      <w:pPr>
        <w:spacing w:before="300"/>
        <w:jc w:val="both"/>
        <w:rPr>
          <w:rFonts w:asciiTheme="majorHAnsi" w:eastAsia="Times New Roman" w:hAnsiTheme="majorHAnsi" w:cstheme="majorHAnsi"/>
          <w:i/>
          <w:iCs/>
          <w:color w:val="222222"/>
          <w:lang w:eastAsia="fr-FR"/>
        </w:rPr>
      </w:pPr>
      <w:r w:rsidRPr="005A5FFB">
        <w:rPr>
          <w:rFonts w:asciiTheme="majorHAnsi" w:eastAsia="Times New Roman" w:hAnsiTheme="majorHAnsi" w:cstheme="majorHAnsi"/>
          <w:i/>
          <w:iCs/>
          <w:color w:val="222222"/>
          <w:lang w:eastAsia="fr-FR"/>
        </w:rPr>
        <w:t>On appelle </w:t>
      </w:r>
      <w:r w:rsidRPr="005A5FFB">
        <w:rPr>
          <w:rFonts w:asciiTheme="majorHAnsi" w:eastAsia="Times New Roman" w:hAnsiTheme="majorHAnsi" w:cstheme="majorHAnsi"/>
          <w:b/>
          <w:bCs/>
          <w:i/>
          <w:iCs/>
          <w:color w:val="C00000"/>
          <w:bdr w:val="single" w:sz="2" w:space="0" w:color="E5E7EB" w:frame="1"/>
          <w:lang w:eastAsia="fr-FR"/>
        </w:rPr>
        <w:t>revenus mixtes</w:t>
      </w:r>
      <w:r w:rsidRPr="005A5FFB">
        <w:rPr>
          <w:rFonts w:asciiTheme="majorHAnsi" w:eastAsia="Times New Roman" w:hAnsiTheme="majorHAnsi" w:cstheme="majorHAnsi"/>
          <w:i/>
          <w:iCs/>
          <w:color w:val="C00000"/>
          <w:lang w:eastAsia="fr-FR"/>
        </w:rPr>
        <w:t> </w:t>
      </w:r>
      <w:r w:rsidRPr="005A5FFB">
        <w:rPr>
          <w:rFonts w:asciiTheme="majorHAnsi" w:eastAsia="Times New Roman" w:hAnsiTheme="majorHAnsi" w:cstheme="majorHAnsi"/>
          <w:i/>
          <w:iCs/>
          <w:color w:val="222222"/>
          <w:lang w:eastAsia="fr-FR"/>
        </w:rPr>
        <w:t>les revenus issus du travail et du patrimoine car l’entrepreneur propriétaire de son entreprise se verse une rémunération mais il perçoit aussi une part du bénéfice.</w:t>
      </w:r>
    </w:p>
    <w:p w:rsidR="001111BC" w:rsidRDefault="005A5FFB" w:rsidP="001111BC">
      <w:pPr>
        <w:spacing w:before="300" w:after="300"/>
        <w:jc w:val="both"/>
        <w:rPr>
          <w:rFonts w:asciiTheme="majorHAnsi" w:eastAsia="Times New Roman" w:hAnsiTheme="majorHAnsi" w:cstheme="majorHAnsi"/>
          <w:color w:val="374151"/>
          <w:sz w:val="22"/>
          <w:szCs w:val="22"/>
          <w:lang w:eastAsia="fr-FR"/>
        </w:rPr>
      </w:pPr>
      <w:r w:rsidRPr="005A5FFB">
        <w:rPr>
          <w:rFonts w:asciiTheme="majorHAnsi" w:eastAsia="Times New Roman" w:hAnsiTheme="majorHAnsi" w:cstheme="majorHAnsi"/>
          <w:color w:val="374151"/>
          <w:sz w:val="22"/>
          <w:szCs w:val="22"/>
          <w:lang w:eastAsia="fr-FR"/>
        </w:rPr>
        <w:t xml:space="preserve">L’origine des revenus dont dispose les ménages est diverse. Globalement, il y a les revenus du travail ; les revenus liés à la propriété de l’outil de production ou de biens patrimoniaux et les revenus qui proviennent de la solidarité des autres agents économiques. </w:t>
      </w:r>
    </w:p>
    <w:p w:rsidR="005A5FFB" w:rsidRPr="005A5FFB" w:rsidRDefault="005A5FFB" w:rsidP="001111BC">
      <w:pPr>
        <w:spacing w:before="300" w:after="300"/>
        <w:jc w:val="both"/>
        <w:rPr>
          <w:rFonts w:asciiTheme="majorHAnsi" w:eastAsia="Times New Roman" w:hAnsiTheme="majorHAnsi" w:cstheme="majorHAnsi"/>
          <w:color w:val="374151"/>
          <w:lang w:eastAsia="fr-FR"/>
        </w:rPr>
      </w:pPr>
      <w:r w:rsidRPr="005A5FFB">
        <w:rPr>
          <w:rFonts w:asciiTheme="majorHAnsi" w:eastAsia="Times New Roman" w:hAnsiTheme="majorHAnsi" w:cstheme="majorHAnsi"/>
          <w:color w:val="374151"/>
          <w:lang w:eastAsia="fr-FR"/>
        </w:rPr>
        <w:t>La </w:t>
      </w:r>
      <w:r w:rsidRPr="005A5FFB">
        <w:rPr>
          <w:rFonts w:asciiTheme="majorHAnsi" w:eastAsia="Times New Roman" w:hAnsiTheme="majorHAnsi" w:cstheme="majorHAnsi"/>
          <w:b/>
          <w:bCs/>
          <w:color w:val="C00000"/>
          <w:bdr w:val="single" w:sz="2" w:space="0" w:color="E5E7EB" w:frame="1"/>
          <w:lang w:eastAsia="fr-FR"/>
        </w:rPr>
        <w:t xml:space="preserve">distribution </w:t>
      </w:r>
      <w:r w:rsidRPr="005A5FFB">
        <w:rPr>
          <w:rFonts w:asciiTheme="majorHAnsi" w:eastAsia="Times New Roman" w:hAnsiTheme="majorHAnsi" w:cstheme="majorHAnsi"/>
          <w:b/>
          <w:bCs/>
          <w:color w:val="C00000"/>
          <w:u w:val="single"/>
          <w:bdr w:val="single" w:sz="2" w:space="0" w:color="E5E7EB" w:frame="1"/>
          <w:lang w:eastAsia="fr-FR"/>
        </w:rPr>
        <w:t>primaire</w:t>
      </w:r>
      <w:r w:rsidRPr="005A5FFB">
        <w:rPr>
          <w:rFonts w:asciiTheme="majorHAnsi" w:eastAsia="Times New Roman" w:hAnsiTheme="majorHAnsi" w:cstheme="majorHAnsi"/>
          <w:b/>
          <w:bCs/>
          <w:color w:val="C00000"/>
          <w:bdr w:val="single" w:sz="2" w:space="0" w:color="E5E7EB" w:frame="1"/>
          <w:lang w:eastAsia="fr-FR"/>
        </w:rPr>
        <w:t xml:space="preserve"> des revenus</w:t>
      </w:r>
      <w:r w:rsidRPr="005A5FFB">
        <w:rPr>
          <w:rFonts w:asciiTheme="majorHAnsi" w:eastAsia="Times New Roman" w:hAnsiTheme="majorHAnsi" w:cstheme="majorHAnsi"/>
          <w:color w:val="C00000"/>
          <w:lang w:eastAsia="fr-FR"/>
        </w:rPr>
        <w:t> </w:t>
      </w:r>
      <w:r w:rsidRPr="005A5FFB">
        <w:rPr>
          <w:rFonts w:asciiTheme="majorHAnsi" w:eastAsia="Times New Roman" w:hAnsiTheme="majorHAnsi" w:cstheme="majorHAnsi"/>
          <w:color w:val="374151"/>
          <w:lang w:eastAsia="fr-FR"/>
        </w:rPr>
        <w:t>se fait dans les organisations qui produisent de la valeur ajoutée. La </w:t>
      </w:r>
      <w:r w:rsidRPr="005A5FFB">
        <w:rPr>
          <w:rFonts w:asciiTheme="majorHAnsi" w:eastAsia="Times New Roman" w:hAnsiTheme="majorHAnsi" w:cstheme="majorHAnsi"/>
          <w:b/>
          <w:bCs/>
          <w:color w:val="C00000"/>
          <w:bdr w:val="single" w:sz="2" w:space="0" w:color="E5E7EB" w:frame="1"/>
          <w:lang w:eastAsia="fr-FR"/>
        </w:rPr>
        <w:t xml:space="preserve">distribution </w:t>
      </w:r>
      <w:r w:rsidRPr="005A5FFB">
        <w:rPr>
          <w:rFonts w:asciiTheme="majorHAnsi" w:eastAsia="Times New Roman" w:hAnsiTheme="majorHAnsi" w:cstheme="majorHAnsi"/>
          <w:b/>
          <w:bCs/>
          <w:color w:val="C00000"/>
          <w:u w:val="single"/>
          <w:bdr w:val="single" w:sz="2" w:space="0" w:color="E5E7EB" w:frame="1"/>
          <w:lang w:eastAsia="fr-FR"/>
        </w:rPr>
        <w:t>secondaire</w:t>
      </w:r>
      <w:r w:rsidRPr="005A5FFB">
        <w:rPr>
          <w:rFonts w:asciiTheme="majorHAnsi" w:eastAsia="Times New Roman" w:hAnsiTheme="majorHAnsi" w:cstheme="majorHAnsi"/>
          <w:b/>
          <w:bCs/>
          <w:color w:val="C00000"/>
          <w:bdr w:val="single" w:sz="2" w:space="0" w:color="E5E7EB" w:frame="1"/>
          <w:lang w:eastAsia="fr-FR"/>
        </w:rPr>
        <w:t xml:space="preserve"> des revenus</w:t>
      </w:r>
      <w:r w:rsidRPr="005A5FFB">
        <w:rPr>
          <w:rFonts w:asciiTheme="majorHAnsi" w:eastAsia="Times New Roman" w:hAnsiTheme="majorHAnsi" w:cstheme="majorHAnsi"/>
          <w:color w:val="C00000"/>
          <w:lang w:eastAsia="fr-FR"/>
        </w:rPr>
        <w:t> </w:t>
      </w:r>
      <w:r w:rsidRPr="005A5FFB">
        <w:rPr>
          <w:rFonts w:asciiTheme="majorHAnsi" w:eastAsia="Times New Roman" w:hAnsiTheme="majorHAnsi" w:cstheme="majorHAnsi"/>
          <w:color w:val="374151"/>
          <w:lang w:eastAsia="fr-FR"/>
        </w:rPr>
        <w:t>est le résultat de l’action de l’État qui tente de diminuer les inégalités de revenus entre les plus riches et les plus pauvres grâce au prélèvement de l’impôt et à la distribution d’allocation diverses.</w:t>
      </w:r>
    </w:p>
    <w:p w:rsidR="005A5FFB" w:rsidRDefault="005A5FFB" w:rsidP="001111BC">
      <w:pPr>
        <w:pStyle w:val="Titre1"/>
        <w:numPr>
          <w:ilvl w:val="0"/>
          <w:numId w:val="6"/>
        </w:numPr>
        <w:rPr>
          <w:rFonts w:eastAsia="Times New Roman"/>
          <w:u w:val="single"/>
          <w:lang w:eastAsia="fr-FR"/>
        </w:rPr>
      </w:pPr>
      <w:r w:rsidRPr="001111BC">
        <w:rPr>
          <w:rFonts w:eastAsia="Times New Roman"/>
          <w:u w:val="single"/>
          <w:lang w:eastAsia="fr-FR"/>
        </w:rPr>
        <w:t>Le partage de la valeur ajoutée</w:t>
      </w:r>
    </w:p>
    <w:p w:rsidR="001111BC" w:rsidRPr="001111BC" w:rsidRDefault="001111BC" w:rsidP="001111BC">
      <w:pPr>
        <w:pStyle w:val="Paragraphedeliste"/>
        <w:rPr>
          <w:lang w:eastAsia="fr-FR"/>
        </w:rPr>
      </w:pPr>
    </w:p>
    <w:p w:rsidR="005A5FFB" w:rsidRPr="005A5FFB" w:rsidRDefault="005A5FFB" w:rsidP="005A5FFB">
      <w:pPr>
        <w:spacing w:after="300"/>
        <w:rPr>
          <w:rFonts w:asciiTheme="majorHAnsi" w:eastAsia="Times New Roman" w:hAnsiTheme="majorHAnsi" w:cstheme="majorHAnsi"/>
          <w:color w:val="374151"/>
          <w:lang w:eastAsia="fr-FR"/>
        </w:rPr>
      </w:pPr>
      <w:r w:rsidRPr="005A5FFB">
        <w:rPr>
          <w:rFonts w:asciiTheme="majorHAnsi" w:eastAsia="Times New Roman" w:hAnsiTheme="majorHAnsi" w:cstheme="majorHAnsi"/>
          <w:color w:val="374151"/>
          <w:lang w:eastAsia="fr-FR"/>
        </w:rPr>
        <w:t>Le partage de la valeur ajoutée consiste à </w:t>
      </w:r>
      <w:r w:rsidRPr="005A5FFB">
        <w:rPr>
          <w:rFonts w:asciiTheme="majorHAnsi" w:eastAsia="Times New Roman" w:hAnsiTheme="majorHAnsi" w:cstheme="majorHAnsi"/>
          <w:b/>
          <w:bCs/>
          <w:color w:val="374151"/>
          <w:bdr w:val="single" w:sz="2" w:space="0" w:color="E5E7EB" w:frame="1"/>
          <w:lang w:eastAsia="fr-FR"/>
        </w:rPr>
        <w:t>rémunérer tous ceux qui ont contribué directement ou indirectement à la création de la valeur</w:t>
      </w:r>
      <w:r w:rsidRPr="005A5FFB">
        <w:rPr>
          <w:rFonts w:asciiTheme="majorHAnsi" w:eastAsia="Times New Roman" w:hAnsiTheme="majorHAnsi" w:cstheme="majorHAnsi"/>
          <w:color w:val="374151"/>
          <w:lang w:eastAsia="fr-FR"/>
        </w:rPr>
        <w:t>. Les bénéficiaires sont, dans l’ordre :</w:t>
      </w:r>
    </w:p>
    <w:p w:rsidR="005A5FFB" w:rsidRPr="005A5FFB" w:rsidRDefault="005A5FFB" w:rsidP="001111BC">
      <w:pPr>
        <w:numPr>
          <w:ilvl w:val="0"/>
          <w:numId w:val="2"/>
        </w:numPr>
        <w:spacing w:before="120" w:after="120"/>
        <w:ind w:left="945"/>
        <w:jc w:val="both"/>
        <w:rPr>
          <w:rFonts w:asciiTheme="majorHAnsi" w:eastAsia="Times New Roman" w:hAnsiTheme="majorHAnsi" w:cstheme="majorHAnsi"/>
          <w:color w:val="374151"/>
          <w:lang w:eastAsia="fr-FR"/>
        </w:rPr>
      </w:pPr>
      <w:proofErr w:type="gramStart"/>
      <w:r w:rsidRPr="005A5FFB">
        <w:rPr>
          <w:rFonts w:asciiTheme="majorHAnsi" w:eastAsia="Times New Roman" w:hAnsiTheme="majorHAnsi" w:cstheme="majorHAnsi"/>
          <w:b/>
          <w:bCs/>
          <w:color w:val="374151"/>
          <w:bdr w:val="single" w:sz="2" w:space="0" w:color="E5E7EB" w:frame="1"/>
          <w:lang w:eastAsia="fr-FR"/>
        </w:rPr>
        <w:t>les</w:t>
      </w:r>
      <w:proofErr w:type="gramEnd"/>
      <w:r w:rsidRPr="005A5FFB">
        <w:rPr>
          <w:rFonts w:asciiTheme="majorHAnsi" w:eastAsia="Times New Roman" w:hAnsiTheme="majorHAnsi" w:cstheme="majorHAnsi"/>
          <w:b/>
          <w:bCs/>
          <w:color w:val="374151"/>
          <w:bdr w:val="single" w:sz="2" w:space="0" w:color="E5E7EB" w:frame="1"/>
          <w:lang w:eastAsia="fr-FR"/>
        </w:rPr>
        <w:t xml:space="preserve"> salariés</w:t>
      </w:r>
      <w:r w:rsidRPr="005A5FFB">
        <w:rPr>
          <w:rFonts w:asciiTheme="majorHAnsi" w:eastAsia="Times New Roman" w:hAnsiTheme="majorHAnsi" w:cstheme="majorHAnsi"/>
          <w:color w:val="374151"/>
          <w:lang w:eastAsia="fr-FR"/>
        </w:rPr>
        <w:t>, en récompense du travail fourni, qui perçoivent un salaire ;</w:t>
      </w:r>
    </w:p>
    <w:p w:rsidR="005A5FFB" w:rsidRPr="005A5FFB" w:rsidRDefault="005A5FFB" w:rsidP="001111BC">
      <w:pPr>
        <w:numPr>
          <w:ilvl w:val="0"/>
          <w:numId w:val="2"/>
        </w:numPr>
        <w:spacing w:before="120" w:after="120"/>
        <w:ind w:left="945"/>
        <w:jc w:val="both"/>
        <w:rPr>
          <w:rFonts w:asciiTheme="majorHAnsi" w:eastAsia="Times New Roman" w:hAnsiTheme="majorHAnsi" w:cstheme="majorHAnsi"/>
          <w:color w:val="374151"/>
          <w:lang w:eastAsia="fr-FR"/>
        </w:rPr>
      </w:pPr>
      <w:proofErr w:type="gramStart"/>
      <w:r w:rsidRPr="005A5FFB">
        <w:rPr>
          <w:rFonts w:asciiTheme="majorHAnsi" w:eastAsia="Times New Roman" w:hAnsiTheme="majorHAnsi" w:cstheme="majorHAnsi"/>
          <w:b/>
          <w:bCs/>
          <w:color w:val="374151"/>
          <w:bdr w:val="single" w:sz="2" w:space="0" w:color="E5E7EB" w:frame="1"/>
          <w:lang w:eastAsia="fr-FR"/>
        </w:rPr>
        <w:t>les</w:t>
      </w:r>
      <w:proofErr w:type="gramEnd"/>
      <w:r w:rsidRPr="005A5FFB">
        <w:rPr>
          <w:rFonts w:asciiTheme="majorHAnsi" w:eastAsia="Times New Roman" w:hAnsiTheme="majorHAnsi" w:cstheme="majorHAnsi"/>
          <w:b/>
          <w:bCs/>
          <w:color w:val="374151"/>
          <w:bdr w:val="single" w:sz="2" w:space="0" w:color="E5E7EB" w:frame="1"/>
          <w:lang w:eastAsia="fr-FR"/>
        </w:rPr>
        <w:t xml:space="preserve"> institutions financières</w:t>
      </w:r>
      <w:r w:rsidRPr="005A5FFB">
        <w:rPr>
          <w:rFonts w:asciiTheme="majorHAnsi" w:eastAsia="Times New Roman" w:hAnsiTheme="majorHAnsi" w:cstheme="majorHAnsi"/>
          <w:color w:val="374151"/>
          <w:lang w:eastAsia="fr-FR"/>
        </w:rPr>
        <w:t> qui ont contribué aux investissements en accordant des prêts et sont rémunérées des risques pris sous forme d’intérêts financiers ;</w:t>
      </w:r>
    </w:p>
    <w:p w:rsidR="005A5FFB" w:rsidRPr="005A5FFB" w:rsidRDefault="005A5FFB" w:rsidP="001111BC">
      <w:pPr>
        <w:numPr>
          <w:ilvl w:val="0"/>
          <w:numId w:val="2"/>
        </w:numPr>
        <w:spacing w:before="120" w:after="120"/>
        <w:ind w:left="945"/>
        <w:jc w:val="both"/>
        <w:rPr>
          <w:rFonts w:asciiTheme="majorHAnsi" w:eastAsia="Times New Roman" w:hAnsiTheme="majorHAnsi" w:cstheme="majorHAnsi"/>
          <w:color w:val="374151"/>
          <w:lang w:eastAsia="fr-FR"/>
        </w:rPr>
      </w:pPr>
      <w:proofErr w:type="gramStart"/>
      <w:r w:rsidRPr="005A5FFB">
        <w:rPr>
          <w:rFonts w:asciiTheme="majorHAnsi" w:eastAsia="Times New Roman" w:hAnsiTheme="majorHAnsi" w:cstheme="majorHAnsi"/>
          <w:b/>
          <w:bCs/>
          <w:color w:val="374151"/>
          <w:bdr w:val="single" w:sz="2" w:space="0" w:color="E5E7EB" w:frame="1"/>
          <w:lang w:eastAsia="fr-FR"/>
        </w:rPr>
        <w:t>l’État</w:t>
      </w:r>
      <w:proofErr w:type="gramEnd"/>
      <w:r w:rsidRPr="005A5FFB">
        <w:rPr>
          <w:rFonts w:asciiTheme="majorHAnsi" w:eastAsia="Times New Roman" w:hAnsiTheme="majorHAnsi" w:cstheme="majorHAnsi"/>
          <w:b/>
          <w:bCs/>
          <w:color w:val="374151"/>
          <w:bdr w:val="single" w:sz="2" w:space="0" w:color="E5E7EB" w:frame="1"/>
          <w:lang w:eastAsia="fr-FR"/>
        </w:rPr>
        <w:t xml:space="preserve"> et les administrations publiques </w:t>
      </w:r>
      <w:r w:rsidRPr="005A5FFB">
        <w:rPr>
          <w:rFonts w:asciiTheme="majorHAnsi" w:eastAsia="Times New Roman" w:hAnsiTheme="majorHAnsi" w:cstheme="majorHAnsi"/>
          <w:color w:val="374151"/>
          <w:lang w:eastAsia="fr-FR"/>
        </w:rPr>
        <w:t>qui fournissent un environnement favorable à l’activité économique grâce à l’éducation, au financement de la recherche fondamentale, à toutes les infrastructures de transport ou de communication, etc. Pour cela l’État perçoit des impôts et des taxes ;</w:t>
      </w:r>
    </w:p>
    <w:p w:rsidR="005A5FFB" w:rsidRPr="005A5FFB" w:rsidRDefault="005A5FFB" w:rsidP="001111BC">
      <w:pPr>
        <w:numPr>
          <w:ilvl w:val="0"/>
          <w:numId w:val="2"/>
        </w:numPr>
        <w:spacing w:before="120" w:after="120"/>
        <w:ind w:left="945"/>
        <w:jc w:val="both"/>
        <w:rPr>
          <w:rFonts w:asciiTheme="majorHAnsi" w:eastAsia="Times New Roman" w:hAnsiTheme="majorHAnsi" w:cstheme="majorHAnsi"/>
          <w:color w:val="374151"/>
          <w:lang w:eastAsia="fr-FR"/>
        </w:rPr>
      </w:pPr>
      <w:proofErr w:type="gramStart"/>
      <w:r w:rsidRPr="005A5FFB">
        <w:rPr>
          <w:rFonts w:asciiTheme="majorHAnsi" w:eastAsia="Times New Roman" w:hAnsiTheme="majorHAnsi" w:cstheme="majorHAnsi"/>
          <w:b/>
          <w:bCs/>
          <w:color w:val="374151"/>
          <w:bdr w:val="single" w:sz="2" w:space="0" w:color="E5E7EB" w:frame="1"/>
          <w:lang w:eastAsia="fr-FR"/>
        </w:rPr>
        <w:t>les</w:t>
      </w:r>
      <w:proofErr w:type="gramEnd"/>
      <w:r w:rsidRPr="005A5FFB">
        <w:rPr>
          <w:rFonts w:asciiTheme="majorHAnsi" w:eastAsia="Times New Roman" w:hAnsiTheme="majorHAnsi" w:cstheme="majorHAnsi"/>
          <w:b/>
          <w:bCs/>
          <w:color w:val="374151"/>
          <w:bdr w:val="single" w:sz="2" w:space="0" w:color="E5E7EB" w:frame="1"/>
          <w:lang w:eastAsia="fr-FR"/>
        </w:rPr>
        <w:t xml:space="preserve"> propriétaires du capital </w:t>
      </w:r>
      <w:r w:rsidRPr="005A5FFB">
        <w:rPr>
          <w:rFonts w:asciiTheme="majorHAnsi" w:eastAsia="Times New Roman" w:hAnsiTheme="majorHAnsi" w:cstheme="majorHAnsi"/>
          <w:color w:val="374151"/>
          <w:lang w:eastAsia="fr-FR"/>
        </w:rPr>
        <w:t>qui perçoivent des parts du bénéfice appelées dividendes ;</w:t>
      </w:r>
    </w:p>
    <w:p w:rsidR="005A5FFB" w:rsidRPr="005A5FFB" w:rsidRDefault="005A5FFB" w:rsidP="001111BC">
      <w:pPr>
        <w:numPr>
          <w:ilvl w:val="0"/>
          <w:numId w:val="2"/>
        </w:numPr>
        <w:spacing w:before="120" w:after="120"/>
        <w:ind w:left="945"/>
        <w:jc w:val="both"/>
        <w:rPr>
          <w:rFonts w:asciiTheme="majorHAnsi" w:eastAsia="Times New Roman" w:hAnsiTheme="majorHAnsi" w:cstheme="majorHAnsi"/>
          <w:color w:val="374151"/>
          <w:lang w:eastAsia="fr-FR"/>
        </w:rPr>
      </w:pPr>
      <w:proofErr w:type="gramStart"/>
      <w:r w:rsidRPr="005A5FFB">
        <w:rPr>
          <w:rFonts w:asciiTheme="majorHAnsi" w:eastAsia="Times New Roman" w:hAnsiTheme="majorHAnsi" w:cstheme="majorHAnsi"/>
          <w:color w:val="374151"/>
          <w:lang w:eastAsia="fr-FR"/>
        </w:rPr>
        <w:lastRenderedPageBreak/>
        <w:t>ce</w:t>
      </w:r>
      <w:proofErr w:type="gramEnd"/>
      <w:r w:rsidRPr="005A5FFB">
        <w:rPr>
          <w:rFonts w:asciiTheme="majorHAnsi" w:eastAsia="Times New Roman" w:hAnsiTheme="majorHAnsi" w:cstheme="majorHAnsi"/>
          <w:color w:val="374151"/>
          <w:lang w:eastAsia="fr-FR"/>
        </w:rPr>
        <w:t xml:space="preserve"> qui reste après ces opérations de répartition constitue </w:t>
      </w:r>
      <w:r w:rsidRPr="005A5FFB">
        <w:rPr>
          <w:rFonts w:asciiTheme="majorHAnsi" w:eastAsia="Times New Roman" w:hAnsiTheme="majorHAnsi" w:cstheme="majorHAnsi"/>
          <w:b/>
          <w:bCs/>
          <w:color w:val="374151"/>
          <w:bdr w:val="single" w:sz="2" w:space="0" w:color="E5E7EB" w:frame="1"/>
          <w:lang w:eastAsia="fr-FR"/>
        </w:rPr>
        <w:t>l’épargne de l’organisation </w:t>
      </w:r>
      <w:r w:rsidRPr="005A5FFB">
        <w:rPr>
          <w:rFonts w:asciiTheme="majorHAnsi" w:eastAsia="Times New Roman" w:hAnsiTheme="majorHAnsi" w:cstheme="majorHAnsi"/>
          <w:color w:val="374151"/>
          <w:lang w:eastAsia="fr-FR"/>
        </w:rPr>
        <w:t>mise en réserve qui sert notamment à l’autofinancement.</w:t>
      </w:r>
    </w:p>
    <w:p w:rsidR="005A5FFB" w:rsidRPr="005A5FFB" w:rsidRDefault="005A5FFB" w:rsidP="005A5FFB">
      <w:pPr>
        <w:spacing w:before="300" w:after="300"/>
        <w:rPr>
          <w:rFonts w:asciiTheme="majorHAnsi" w:eastAsia="Times New Roman" w:hAnsiTheme="majorHAnsi" w:cstheme="majorHAnsi"/>
          <w:color w:val="374151"/>
          <w:lang w:eastAsia="fr-FR"/>
        </w:rPr>
      </w:pPr>
      <w:r w:rsidRPr="005A5FFB">
        <w:rPr>
          <w:rFonts w:asciiTheme="majorHAnsi" w:eastAsia="Times New Roman" w:hAnsiTheme="majorHAnsi" w:cstheme="majorHAnsi"/>
          <w:color w:val="374151"/>
          <w:lang w:eastAsia="fr-FR"/>
        </w:rPr>
        <w:t>Le partage de la valeur ajoutée est l’objet d’une négociation entre partenaires sociaux, c’est-à-dire les représentants des salariés et des employeurs car :</w:t>
      </w:r>
    </w:p>
    <w:p w:rsidR="005A5FFB" w:rsidRPr="005A5FFB" w:rsidRDefault="005A5FFB" w:rsidP="001111BC">
      <w:pPr>
        <w:numPr>
          <w:ilvl w:val="0"/>
          <w:numId w:val="3"/>
        </w:numPr>
        <w:spacing w:before="120" w:after="120"/>
        <w:ind w:left="945"/>
        <w:jc w:val="both"/>
        <w:rPr>
          <w:rFonts w:asciiTheme="majorHAnsi" w:eastAsia="Times New Roman" w:hAnsiTheme="majorHAnsi" w:cstheme="majorHAnsi"/>
          <w:color w:val="374151"/>
          <w:lang w:eastAsia="fr-FR"/>
        </w:rPr>
      </w:pPr>
      <w:proofErr w:type="gramStart"/>
      <w:r w:rsidRPr="005A5FFB">
        <w:rPr>
          <w:rFonts w:asciiTheme="majorHAnsi" w:eastAsia="Times New Roman" w:hAnsiTheme="majorHAnsi" w:cstheme="majorHAnsi"/>
          <w:b/>
          <w:bCs/>
          <w:color w:val="374151"/>
          <w:bdr w:val="single" w:sz="2" w:space="0" w:color="E5E7EB" w:frame="1"/>
          <w:lang w:eastAsia="fr-FR"/>
        </w:rPr>
        <w:t>s’il</w:t>
      </w:r>
      <w:proofErr w:type="gramEnd"/>
      <w:r w:rsidRPr="005A5FFB">
        <w:rPr>
          <w:rFonts w:asciiTheme="majorHAnsi" w:eastAsia="Times New Roman" w:hAnsiTheme="majorHAnsi" w:cstheme="majorHAnsi"/>
          <w:b/>
          <w:bCs/>
          <w:color w:val="374151"/>
          <w:bdr w:val="single" w:sz="2" w:space="0" w:color="E5E7EB" w:frame="1"/>
          <w:lang w:eastAsia="fr-FR"/>
        </w:rPr>
        <w:t xml:space="preserve"> se fait au profit des salariés</w:t>
      </w:r>
      <w:r w:rsidRPr="005A5FFB">
        <w:rPr>
          <w:rFonts w:asciiTheme="majorHAnsi" w:eastAsia="Times New Roman" w:hAnsiTheme="majorHAnsi" w:cstheme="majorHAnsi"/>
          <w:color w:val="374151"/>
          <w:lang w:eastAsia="fr-FR"/>
        </w:rPr>
        <w:t>, cela favorise la consommation et la motivation au travail mais cela diminue aussi les capacités d’autofinancement de l’investissement qu’il soit de capacité ou de modernisation ;</w:t>
      </w:r>
    </w:p>
    <w:p w:rsidR="005A5FFB" w:rsidRPr="005A5FFB" w:rsidRDefault="005A5FFB" w:rsidP="001111BC">
      <w:pPr>
        <w:numPr>
          <w:ilvl w:val="0"/>
          <w:numId w:val="4"/>
        </w:numPr>
        <w:spacing w:before="120" w:after="120"/>
        <w:ind w:left="945"/>
        <w:jc w:val="both"/>
        <w:rPr>
          <w:rFonts w:asciiTheme="majorHAnsi" w:eastAsia="Times New Roman" w:hAnsiTheme="majorHAnsi" w:cstheme="majorHAnsi"/>
          <w:color w:val="374151"/>
          <w:lang w:eastAsia="fr-FR"/>
        </w:rPr>
      </w:pPr>
      <w:proofErr w:type="gramStart"/>
      <w:r w:rsidRPr="005A5FFB">
        <w:rPr>
          <w:rFonts w:asciiTheme="majorHAnsi" w:eastAsia="Times New Roman" w:hAnsiTheme="majorHAnsi" w:cstheme="majorHAnsi"/>
          <w:b/>
          <w:bCs/>
          <w:color w:val="374151"/>
          <w:bdr w:val="single" w:sz="2" w:space="0" w:color="E5E7EB" w:frame="1"/>
          <w:lang w:eastAsia="fr-FR"/>
        </w:rPr>
        <w:t>s’il</w:t>
      </w:r>
      <w:proofErr w:type="gramEnd"/>
      <w:r w:rsidRPr="005A5FFB">
        <w:rPr>
          <w:rFonts w:asciiTheme="majorHAnsi" w:eastAsia="Times New Roman" w:hAnsiTheme="majorHAnsi" w:cstheme="majorHAnsi"/>
          <w:b/>
          <w:bCs/>
          <w:color w:val="374151"/>
          <w:bdr w:val="single" w:sz="2" w:space="0" w:color="E5E7EB" w:frame="1"/>
          <w:lang w:eastAsia="fr-FR"/>
        </w:rPr>
        <w:t xml:space="preserve"> se fait au profit des actionnaires</w:t>
      </w:r>
      <w:r w:rsidRPr="005A5FFB">
        <w:rPr>
          <w:rFonts w:asciiTheme="majorHAnsi" w:eastAsia="Times New Roman" w:hAnsiTheme="majorHAnsi" w:cstheme="majorHAnsi"/>
          <w:color w:val="374151"/>
          <w:lang w:eastAsia="fr-FR"/>
        </w:rPr>
        <w:t xml:space="preserve"> au détriment des salariés, alors il y a un risque d’accroître les inégalités en confisquant une partie des richesses en </w:t>
      </w:r>
      <w:proofErr w:type="spellStart"/>
      <w:r w:rsidRPr="005A5FFB">
        <w:rPr>
          <w:rFonts w:asciiTheme="majorHAnsi" w:eastAsia="Times New Roman" w:hAnsiTheme="majorHAnsi" w:cstheme="majorHAnsi"/>
          <w:color w:val="374151"/>
          <w:lang w:eastAsia="fr-FR"/>
        </w:rPr>
        <w:t>sur-rémunérant</w:t>
      </w:r>
      <w:proofErr w:type="spellEnd"/>
      <w:r w:rsidRPr="005A5FFB">
        <w:rPr>
          <w:rFonts w:asciiTheme="majorHAnsi" w:eastAsia="Times New Roman" w:hAnsiTheme="majorHAnsi" w:cstheme="majorHAnsi"/>
          <w:color w:val="374151"/>
          <w:lang w:eastAsia="fr-FR"/>
        </w:rPr>
        <w:t xml:space="preserve"> le risque pris par les apporteurs de capitaux. Au contraire, une rémunération trop faible décourage la prise de risque des investisseurs.</w:t>
      </w:r>
    </w:p>
    <w:p w:rsidR="005A5FFB" w:rsidRPr="005A5FFB" w:rsidRDefault="005A5FFB" w:rsidP="001111BC">
      <w:pPr>
        <w:spacing w:before="300" w:after="300"/>
        <w:jc w:val="both"/>
        <w:rPr>
          <w:rFonts w:asciiTheme="majorHAnsi" w:eastAsia="Times New Roman" w:hAnsiTheme="majorHAnsi" w:cstheme="majorHAnsi"/>
          <w:color w:val="374151"/>
          <w:lang w:eastAsia="fr-FR"/>
        </w:rPr>
      </w:pPr>
      <w:r w:rsidRPr="005A5FFB">
        <w:rPr>
          <w:rFonts w:asciiTheme="majorHAnsi" w:eastAsia="Times New Roman" w:hAnsiTheme="majorHAnsi" w:cstheme="majorHAnsi"/>
          <w:color w:val="374151"/>
          <w:lang w:eastAsia="fr-FR"/>
        </w:rPr>
        <w:t>La part de la valeur ajoutée qui revient aux salariés s’est stabilisée à partir des années 1980. La part prélevée par l’État est croissante mais relativement faible alors que les marges d’exploitation reversées aux actionnaires et disponibles pour l’autofinancement se sont accrues jusqu’au début des années 1990 pour se stabiliser par la suite.</w:t>
      </w:r>
    </w:p>
    <w:p w:rsidR="005A5FFB" w:rsidRPr="001111BC" w:rsidRDefault="005A5FFB" w:rsidP="001111BC">
      <w:pPr>
        <w:pStyle w:val="Titre1"/>
        <w:rPr>
          <w:rFonts w:eastAsia="Times New Roman"/>
          <w:u w:val="single"/>
          <w:lang w:eastAsia="fr-FR"/>
        </w:rPr>
      </w:pPr>
      <w:r w:rsidRPr="001111BC">
        <w:rPr>
          <w:rFonts w:eastAsia="Times New Roman"/>
          <w:u w:val="single"/>
          <w:bdr w:val="single" w:sz="2" w:space="0" w:color="E5E7EB" w:frame="1"/>
          <w:lang w:eastAsia="fr-FR"/>
        </w:rPr>
        <w:t>3)</w:t>
      </w:r>
      <w:r w:rsidRPr="001111BC">
        <w:rPr>
          <w:rFonts w:eastAsia="Times New Roman"/>
          <w:u w:val="single"/>
          <w:lang w:eastAsia="fr-FR"/>
        </w:rPr>
        <w:t> Les revenus de transfert et le revenu disponible</w:t>
      </w:r>
    </w:p>
    <w:p w:rsidR="005A5FFB" w:rsidRPr="005A5FFB" w:rsidRDefault="005A5FFB" w:rsidP="005A5FFB">
      <w:pPr>
        <w:rPr>
          <w:rFonts w:asciiTheme="majorHAnsi" w:eastAsia="Times New Roman" w:hAnsiTheme="majorHAnsi" w:cstheme="majorHAnsi"/>
          <w:color w:val="374151"/>
          <w:lang w:eastAsia="fr-FR"/>
        </w:rPr>
      </w:pPr>
    </w:p>
    <w:p w:rsidR="001111BC" w:rsidRDefault="005A5FFB" w:rsidP="001111BC">
      <w:pPr>
        <w:spacing w:before="300" w:after="300"/>
        <w:jc w:val="both"/>
        <w:rPr>
          <w:rFonts w:asciiTheme="majorHAnsi" w:eastAsia="Times New Roman" w:hAnsiTheme="majorHAnsi" w:cstheme="majorHAnsi"/>
          <w:color w:val="374151"/>
          <w:lang w:eastAsia="fr-FR"/>
        </w:rPr>
      </w:pPr>
      <w:r w:rsidRPr="005A5FFB">
        <w:rPr>
          <w:rFonts w:asciiTheme="majorHAnsi" w:eastAsia="Times New Roman" w:hAnsiTheme="majorHAnsi" w:cstheme="majorHAnsi"/>
          <w:color w:val="374151"/>
          <w:lang w:eastAsia="fr-FR"/>
        </w:rPr>
        <w:t>Malgré la répartition secondaire, les </w:t>
      </w:r>
      <w:r w:rsidRPr="005A5FFB">
        <w:rPr>
          <w:rFonts w:asciiTheme="majorHAnsi" w:eastAsia="Times New Roman" w:hAnsiTheme="majorHAnsi" w:cstheme="majorHAnsi"/>
          <w:b/>
          <w:bCs/>
          <w:color w:val="C00000"/>
          <w:bdr w:val="single" w:sz="2" w:space="0" w:color="E5E7EB" w:frame="1"/>
          <w:lang w:eastAsia="fr-FR"/>
        </w:rPr>
        <w:t>inégalités de revenus se sont accrues en France</w:t>
      </w:r>
      <w:r w:rsidRPr="005A5FFB">
        <w:rPr>
          <w:rFonts w:asciiTheme="majorHAnsi" w:eastAsia="Times New Roman" w:hAnsiTheme="majorHAnsi" w:cstheme="majorHAnsi"/>
          <w:color w:val="374151"/>
          <w:lang w:eastAsia="fr-FR"/>
        </w:rPr>
        <w:t xml:space="preserve">. </w:t>
      </w:r>
    </w:p>
    <w:p w:rsidR="001111BC" w:rsidRDefault="005A5FFB" w:rsidP="001111BC">
      <w:pPr>
        <w:spacing w:before="300" w:after="300"/>
        <w:jc w:val="both"/>
        <w:rPr>
          <w:rFonts w:asciiTheme="majorHAnsi" w:eastAsia="Times New Roman" w:hAnsiTheme="majorHAnsi" w:cstheme="majorHAnsi"/>
          <w:color w:val="374151"/>
          <w:lang w:eastAsia="fr-FR"/>
        </w:rPr>
      </w:pPr>
      <w:r w:rsidRPr="005A5FFB">
        <w:rPr>
          <w:rFonts w:asciiTheme="majorHAnsi" w:eastAsia="Times New Roman" w:hAnsiTheme="majorHAnsi" w:cstheme="majorHAnsi"/>
          <w:color w:val="374151"/>
          <w:sz w:val="22"/>
          <w:szCs w:val="22"/>
          <w:lang w:eastAsia="fr-FR"/>
        </w:rPr>
        <w:t xml:space="preserve">Le pouvoir d’achat des 10 % les plus pauvres a diminué sur cette période de 6,2 % alors que les 10 % les plus riches ont vu leur pouvoir d’achat augmenter dans le même temps de 11,8 %. Les plus riches gagnent 7,2 fois plus que les plus pauvres. </w:t>
      </w:r>
    </w:p>
    <w:p w:rsidR="005A5FFB" w:rsidRPr="005A5FFB" w:rsidRDefault="005A5FFB" w:rsidP="001111BC">
      <w:pPr>
        <w:spacing w:before="300" w:after="300"/>
        <w:jc w:val="both"/>
        <w:rPr>
          <w:rFonts w:asciiTheme="majorHAnsi" w:eastAsia="Times New Roman" w:hAnsiTheme="majorHAnsi" w:cstheme="majorHAnsi"/>
          <w:color w:val="374151"/>
          <w:lang w:eastAsia="fr-FR"/>
        </w:rPr>
      </w:pPr>
      <w:r w:rsidRPr="005A5FFB">
        <w:rPr>
          <w:rFonts w:asciiTheme="majorHAnsi" w:eastAsia="Times New Roman" w:hAnsiTheme="majorHAnsi" w:cstheme="majorHAnsi"/>
          <w:color w:val="374151"/>
          <w:lang w:eastAsia="fr-FR"/>
        </w:rPr>
        <w:t>Les revenus de transfert (allocations et aides aux ménages les plus fragiles) ne suffisent pas à réduire ces écarts. Ce phénomène s’explique en partie par le rôle des revenus du patrimoine qui s’ajoutent aux revenus du travail pour les plus riches.</w:t>
      </w:r>
    </w:p>
    <w:p w:rsidR="005A5FFB" w:rsidRPr="005A5FFB" w:rsidRDefault="005A5FFB" w:rsidP="001111BC">
      <w:pPr>
        <w:spacing w:before="300" w:after="300"/>
        <w:jc w:val="both"/>
        <w:rPr>
          <w:rFonts w:asciiTheme="majorHAnsi" w:eastAsia="Times New Roman" w:hAnsiTheme="majorHAnsi" w:cstheme="majorHAnsi"/>
          <w:color w:val="374151"/>
          <w:lang w:eastAsia="fr-FR"/>
        </w:rPr>
      </w:pPr>
      <w:r w:rsidRPr="005A5FFB">
        <w:rPr>
          <w:rFonts w:asciiTheme="majorHAnsi" w:eastAsia="Times New Roman" w:hAnsiTheme="majorHAnsi" w:cstheme="majorHAnsi"/>
          <w:color w:val="374151"/>
          <w:lang w:eastAsia="fr-FR"/>
        </w:rPr>
        <w:t>Le revenu disponible des ménages est influencé par : le </w:t>
      </w:r>
      <w:r w:rsidRPr="005A5FFB">
        <w:rPr>
          <w:rFonts w:asciiTheme="majorHAnsi" w:eastAsia="Times New Roman" w:hAnsiTheme="majorHAnsi" w:cstheme="majorHAnsi"/>
          <w:b/>
          <w:bCs/>
          <w:color w:val="374151"/>
          <w:bdr w:val="single" w:sz="2" w:space="0" w:color="E5E7EB" w:frame="1"/>
          <w:lang w:eastAsia="fr-FR"/>
        </w:rPr>
        <w:t>montant du revenu primaire</w:t>
      </w:r>
      <w:r w:rsidRPr="005A5FFB">
        <w:rPr>
          <w:rFonts w:asciiTheme="majorHAnsi" w:eastAsia="Times New Roman" w:hAnsiTheme="majorHAnsi" w:cstheme="majorHAnsi"/>
          <w:color w:val="374151"/>
          <w:lang w:eastAsia="fr-FR"/>
        </w:rPr>
        <w:t xml:space="preserve"> qui dépend du partage de la valeur ajoutée, de la pression fiscale sous forme d’impôts et de taxes et des mécanismes de solidarité dont dépendent les revenus de transfert. </w:t>
      </w:r>
    </w:p>
    <w:p w:rsidR="005A5FFB" w:rsidRPr="005A5FFB" w:rsidRDefault="005A5FFB" w:rsidP="005A5FFB">
      <w:pPr>
        <w:rPr>
          <w:rFonts w:asciiTheme="majorHAnsi" w:eastAsia="Times New Roman" w:hAnsiTheme="majorHAnsi" w:cstheme="majorHAnsi"/>
          <w:color w:val="374151"/>
          <w:lang w:eastAsia="fr-FR"/>
        </w:rPr>
      </w:pPr>
    </w:p>
    <w:p w:rsidR="005A5FFB" w:rsidRPr="005A5FFB" w:rsidRDefault="005A5FFB" w:rsidP="005A5FFB">
      <w:pPr>
        <w:rPr>
          <w:rFonts w:asciiTheme="majorHAnsi" w:hAnsiTheme="majorHAnsi" w:cstheme="majorHAnsi"/>
        </w:rPr>
      </w:pPr>
    </w:p>
    <w:sectPr w:rsidR="005A5FFB" w:rsidRPr="005A5FFB">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60F9" w:rsidRDefault="00FE60F9" w:rsidP="001111BC">
      <w:r>
        <w:separator/>
      </w:r>
    </w:p>
  </w:endnote>
  <w:endnote w:type="continuationSeparator" w:id="0">
    <w:p w:rsidR="00FE60F9" w:rsidRDefault="00FE60F9" w:rsidP="00111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60F9" w:rsidRDefault="00FE60F9" w:rsidP="001111BC">
      <w:r>
        <w:separator/>
      </w:r>
    </w:p>
  </w:footnote>
  <w:footnote w:type="continuationSeparator" w:id="0">
    <w:p w:rsidR="00FE60F9" w:rsidRDefault="00FE60F9" w:rsidP="00111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11BC" w:rsidRDefault="001111BC">
    <w:pPr>
      <w:pStyle w:val="En-tte"/>
    </w:pPr>
    <w:r>
      <w:t>ECO</w:t>
    </w:r>
    <w:r>
      <w:tab/>
    </w:r>
    <w:r>
      <w:tab/>
      <w:t>1</w:t>
    </w:r>
    <w:r w:rsidRPr="001111BC">
      <w:rPr>
        <w:vertAlign w:val="superscript"/>
      </w:rPr>
      <w:t>ère</w:t>
    </w:r>
    <w:r>
      <w:t xml:space="preserve"> STMG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71DC"/>
    <w:multiLevelType w:val="multilevel"/>
    <w:tmpl w:val="8C46F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C3BD4"/>
    <w:multiLevelType w:val="multilevel"/>
    <w:tmpl w:val="DC00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F9438A"/>
    <w:multiLevelType w:val="multilevel"/>
    <w:tmpl w:val="B500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AB5395"/>
    <w:multiLevelType w:val="hybridMultilevel"/>
    <w:tmpl w:val="13307586"/>
    <w:lvl w:ilvl="0" w:tplc="4A76E7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F123722"/>
    <w:multiLevelType w:val="multilevel"/>
    <w:tmpl w:val="8CC4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FD4298"/>
    <w:multiLevelType w:val="hybridMultilevel"/>
    <w:tmpl w:val="FDFC4258"/>
    <w:lvl w:ilvl="0" w:tplc="FA66A57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43553077">
    <w:abstractNumId w:val="0"/>
  </w:num>
  <w:num w:numId="2" w16cid:durableId="515389073">
    <w:abstractNumId w:val="2"/>
  </w:num>
  <w:num w:numId="3" w16cid:durableId="696007636">
    <w:abstractNumId w:val="4"/>
  </w:num>
  <w:num w:numId="4" w16cid:durableId="2032946541">
    <w:abstractNumId w:val="1"/>
  </w:num>
  <w:num w:numId="5" w16cid:durableId="638725315">
    <w:abstractNumId w:val="5"/>
  </w:num>
  <w:num w:numId="6" w16cid:durableId="771627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FFB"/>
    <w:rsid w:val="001111BC"/>
    <w:rsid w:val="00457E6E"/>
    <w:rsid w:val="005A5FFB"/>
    <w:rsid w:val="00961C94"/>
    <w:rsid w:val="00F84E4B"/>
    <w:rsid w:val="00FE60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D981F2B"/>
  <w15:chartTrackingRefBased/>
  <w15:docId w15:val="{207750A3-4712-6F47-8E06-191FA955C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A5FF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5A5FFB"/>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5A5FFB"/>
    <w:pPr>
      <w:spacing w:before="100" w:beforeAutospacing="1" w:after="100" w:afterAutospacing="1"/>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5A5FFB"/>
    <w:pPr>
      <w:spacing w:before="100" w:beforeAutospacing="1" w:after="100" w:afterAutospacing="1"/>
      <w:outlineLvl w:val="3"/>
    </w:pPr>
    <w:rPr>
      <w:rFonts w:ascii="Times New Roman" w:eastAsia="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A5FFB"/>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5A5FFB"/>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5A5FFB"/>
    <w:rPr>
      <w:rFonts w:ascii="Times New Roman" w:eastAsia="Times New Roman" w:hAnsi="Times New Roman" w:cs="Times New Roman"/>
      <w:b/>
      <w:bCs/>
      <w:lang w:eastAsia="fr-FR"/>
    </w:rPr>
  </w:style>
  <w:style w:type="paragraph" w:styleId="NormalWeb">
    <w:name w:val="Normal (Web)"/>
    <w:basedOn w:val="Normal"/>
    <w:uiPriority w:val="99"/>
    <w:semiHidden/>
    <w:unhideWhenUsed/>
    <w:rsid w:val="005A5FFB"/>
    <w:pPr>
      <w:spacing w:before="100" w:beforeAutospacing="1" w:after="100" w:afterAutospacing="1"/>
    </w:pPr>
    <w:rPr>
      <w:rFonts w:ascii="Times New Roman" w:eastAsia="Times New Roman" w:hAnsi="Times New Roman" w:cs="Times New Roman"/>
      <w:lang w:eastAsia="fr-FR"/>
    </w:rPr>
  </w:style>
  <w:style w:type="character" w:customStyle="1" w:styleId="ams">
    <w:name w:val="ams"/>
    <w:basedOn w:val="Policepardfaut"/>
    <w:rsid w:val="005A5FFB"/>
  </w:style>
  <w:style w:type="paragraph" w:styleId="Titre">
    <w:name w:val="Title"/>
    <w:basedOn w:val="Normal"/>
    <w:next w:val="Normal"/>
    <w:link w:val="TitreCar"/>
    <w:uiPriority w:val="10"/>
    <w:qFormat/>
    <w:rsid w:val="005A5FFB"/>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A5FFB"/>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5A5FFB"/>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5A5FFB"/>
    <w:pPr>
      <w:ind w:left="720"/>
      <w:contextualSpacing/>
    </w:pPr>
  </w:style>
  <w:style w:type="paragraph" w:styleId="En-tte">
    <w:name w:val="header"/>
    <w:basedOn w:val="Normal"/>
    <w:link w:val="En-tteCar"/>
    <w:uiPriority w:val="99"/>
    <w:unhideWhenUsed/>
    <w:rsid w:val="001111BC"/>
    <w:pPr>
      <w:tabs>
        <w:tab w:val="center" w:pos="4536"/>
        <w:tab w:val="right" w:pos="9072"/>
      </w:tabs>
    </w:pPr>
  </w:style>
  <w:style w:type="character" w:customStyle="1" w:styleId="En-tteCar">
    <w:name w:val="En-tête Car"/>
    <w:basedOn w:val="Policepardfaut"/>
    <w:link w:val="En-tte"/>
    <w:uiPriority w:val="99"/>
    <w:rsid w:val="001111BC"/>
  </w:style>
  <w:style w:type="paragraph" w:styleId="Pieddepage">
    <w:name w:val="footer"/>
    <w:basedOn w:val="Normal"/>
    <w:link w:val="PieddepageCar"/>
    <w:uiPriority w:val="99"/>
    <w:unhideWhenUsed/>
    <w:rsid w:val="001111BC"/>
    <w:pPr>
      <w:tabs>
        <w:tab w:val="center" w:pos="4536"/>
        <w:tab w:val="right" w:pos="9072"/>
      </w:tabs>
    </w:pPr>
  </w:style>
  <w:style w:type="character" w:customStyle="1" w:styleId="PieddepageCar">
    <w:name w:val="Pied de page Car"/>
    <w:basedOn w:val="Policepardfaut"/>
    <w:link w:val="Pieddepage"/>
    <w:uiPriority w:val="99"/>
    <w:rsid w:val="00111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766042">
      <w:bodyDiv w:val="1"/>
      <w:marLeft w:val="0"/>
      <w:marRight w:val="0"/>
      <w:marTop w:val="0"/>
      <w:marBottom w:val="0"/>
      <w:divBdr>
        <w:top w:val="none" w:sz="0" w:space="0" w:color="auto"/>
        <w:left w:val="none" w:sz="0" w:space="0" w:color="auto"/>
        <w:bottom w:val="none" w:sz="0" w:space="0" w:color="auto"/>
        <w:right w:val="none" w:sz="0" w:space="0" w:color="auto"/>
      </w:divBdr>
      <w:divsChild>
        <w:div w:id="168718098">
          <w:marLeft w:val="0"/>
          <w:marRight w:val="0"/>
          <w:marTop w:val="0"/>
          <w:marBottom w:val="0"/>
          <w:divBdr>
            <w:top w:val="none" w:sz="0" w:space="0" w:color="auto"/>
            <w:left w:val="none" w:sz="0" w:space="0" w:color="auto"/>
            <w:bottom w:val="none" w:sz="0" w:space="0" w:color="auto"/>
            <w:right w:val="none" w:sz="0" w:space="0" w:color="auto"/>
          </w:divBdr>
          <w:divsChild>
            <w:div w:id="1716537633">
              <w:marLeft w:val="0"/>
              <w:marRight w:val="0"/>
              <w:marTop w:val="0"/>
              <w:marBottom w:val="0"/>
              <w:divBdr>
                <w:top w:val="none" w:sz="0" w:space="0" w:color="auto"/>
                <w:left w:val="none" w:sz="0" w:space="0" w:color="auto"/>
                <w:bottom w:val="none" w:sz="0" w:space="0" w:color="auto"/>
                <w:right w:val="none" w:sz="0" w:space="0" w:color="auto"/>
              </w:divBdr>
              <w:divsChild>
                <w:div w:id="1495073751">
                  <w:marLeft w:val="0"/>
                  <w:marRight w:val="0"/>
                  <w:marTop w:val="0"/>
                  <w:marBottom w:val="0"/>
                  <w:divBdr>
                    <w:top w:val="none" w:sz="0" w:space="0" w:color="auto"/>
                    <w:left w:val="none" w:sz="0" w:space="0" w:color="auto"/>
                    <w:bottom w:val="none" w:sz="0" w:space="0" w:color="auto"/>
                    <w:right w:val="none" w:sz="0" w:space="0" w:color="auto"/>
                  </w:divBdr>
                  <w:divsChild>
                    <w:div w:id="535698816">
                      <w:marLeft w:val="0"/>
                      <w:marRight w:val="0"/>
                      <w:marTop w:val="120"/>
                      <w:marBottom w:val="0"/>
                      <w:divBdr>
                        <w:top w:val="none" w:sz="0" w:space="0" w:color="auto"/>
                        <w:left w:val="none" w:sz="0" w:space="0" w:color="auto"/>
                        <w:bottom w:val="none" w:sz="0" w:space="0" w:color="auto"/>
                        <w:right w:val="none" w:sz="0" w:space="0" w:color="auto"/>
                      </w:divBdr>
                      <w:divsChild>
                        <w:div w:id="279922227">
                          <w:marLeft w:val="0"/>
                          <w:marRight w:val="0"/>
                          <w:marTop w:val="0"/>
                          <w:marBottom w:val="0"/>
                          <w:divBdr>
                            <w:top w:val="none" w:sz="0" w:space="0" w:color="auto"/>
                            <w:left w:val="none" w:sz="0" w:space="0" w:color="auto"/>
                            <w:bottom w:val="none" w:sz="0" w:space="0" w:color="auto"/>
                            <w:right w:val="none" w:sz="0" w:space="0" w:color="auto"/>
                          </w:divBdr>
                          <w:divsChild>
                            <w:div w:id="737050623">
                              <w:marLeft w:val="0"/>
                              <w:marRight w:val="0"/>
                              <w:marTop w:val="0"/>
                              <w:marBottom w:val="0"/>
                              <w:divBdr>
                                <w:top w:val="none" w:sz="0" w:space="0" w:color="auto"/>
                                <w:left w:val="none" w:sz="0" w:space="0" w:color="auto"/>
                                <w:bottom w:val="none" w:sz="0" w:space="0" w:color="auto"/>
                                <w:right w:val="none" w:sz="0" w:space="0" w:color="auto"/>
                              </w:divBdr>
                              <w:divsChild>
                                <w:div w:id="2102875558">
                                  <w:blockQuote w:val="1"/>
                                  <w:marLeft w:val="0"/>
                                  <w:marRight w:val="0"/>
                                  <w:marTop w:val="384"/>
                                  <w:marBottom w:val="384"/>
                                  <w:divBdr>
                                    <w:top w:val="single" w:sz="24" w:space="0" w:color="E5E7EB"/>
                                    <w:left w:val="single" w:sz="24" w:space="12" w:color="auto"/>
                                    <w:bottom w:val="single" w:sz="24" w:space="0" w:color="E5E7EB"/>
                                    <w:right w:val="single" w:sz="24" w:space="0" w:color="E5E7EB"/>
                                  </w:divBdr>
                                  <w:divsChild>
                                    <w:div w:id="779957859">
                                      <w:marLeft w:val="0"/>
                                      <w:marRight w:val="0"/>
                                      <w:marTop w:val="0"/>
                                      <w:marBottom w:val="0"/>
                                      <w:divBdr>
                                        <w:top w:val="single" w:sz="2" w:space="0" w:color="E5E7EB"/>
                                        <w:left w:val="single" w:sz="2" w:space="0" w:color="E5E7EB"/>
                                        <w:bottom w:val="single" w:sz="2" w:space="0" w:color="E5E7EB"/>
                                        <w:right w:val="single" w:sz="2" w:space="0" w:color="E5E7EB"/>
                                      </w:divBdr>
                                    </w:div>
                                    <w:div w:id="21357576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3799853">
                                  <w:marLeft w:val="0"/>
                                  <w:marRight w:val="0"/>
                                  <w:marTop w:val="0"/>
                                  <w:marBottom w:val="0"/>
                                  <w:divBdr>
                                    <w:top w:val="single" w:sz="2" w:space="0" w:color="E5E7EB"/>
                                    <w:left w:val="single" w:sz="2" w:space="0" w:color="E5E7EB"/>
                                    <w:bottom w:val="single" w:sz="2" w:space="0" w:color="E5E7EB"/>
                                    <w:right w:val="single" w:sz="2" w:space="0" w:color="E5E7EB"/>
                                  </w:divBdr>
                                </w:div>
                                <w:div w:id="92822711">
                                  <w:blockQuote w:val="1"/>
                                  <w:marLeft w:val="0"/>
                                  <w:marRight w:val="0"/>
                                  <w:marTop w:val="384"/>
                                  <w:marBottom w:val="384"/>
                                  <w:divBdr>
                                    <w:top w:val="single" w:sz="24" w:space="0" w:color="E5E7EB"/>
                                    <w:left w:val="single" w:sz="24" w:space="12" w:color="auto"/>
                                    <w:bottom w:val="single" w:sz="24" w:space="0" w:color="E5E7EB"/>
                                    <w:right w:val="single" w:sz="24" w:space="0" w:color="E5E7EB"/>
                                  </w:divBdr>
                                  <w:divsChild>
                                    <w:div w:id="938830338">
                                      <w:marLeft w:val="0"/>
                                      <w:marRight w:val="0"/>
                                      <w:marTop w:val="0"/>
                                      <w:marBottom w:val="0"/>
                                      <w:divBdr>
                                        <w:top w:val="single" w:sz="2" w:space="0" w:color="E5E7EB"/>
                                        <w:left w:val="single" w:sz="2" w:space="0" w:color="E5E7EB"/>
                                        <w:bottom w:val="single" w:sz="2" w:space="0" w:color="E5E7EB"/>
                                        <w:right w:val="single" w:sz="2" w:space="0" w:color="E5E7EB"/>
                                      </w:divBdr>
                                    </w:div>
                                    <w:div w:id="105396656">
                                      <w:marLeft w:val="0"/>
                                      <w:marRight w:val="0"/>
                                      <w:marTop w:val="0"/>
                                      <w:marBottom w:val="0"/>
                                      <w:divBdr>
                                        <w:top w:val="single" w:sz="2" w:space="0" w:color="E5E7EB"/>
                                        <w:left w:val="single" w:sz="2" w:space="0" w:color="E5E7EB"/>
                                        <w:bottom w:val="single" w:sz="2" w:space="0" w:color="E5E7EB"/>
                                        <w:right w:val="single" w:sz="2" w:space="0" w:color="E5E7EB"/>
                                      </w:divBdr>
                                    </w:div>
                                    <w:div w:id="5919372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2409351">
                                  <w:marLeft w:val="0"/>
                                  <w:marRight w:val="0"/>
                                  <w:marTop w:val="0"/>
                                  <w:marBottom w:val="0"/>
                                  <w:divBdr>
                                    <w:top w:val="single" w:sz="2" w:space="0" w:color="E5E7EB"/>
                                    <w:left w:val="single" w:sz="2" w:space="0" w:color="E5E7EB"/>
                                    <w:bottom w:val="single" w:sz="2" w:space="0" w:color="E5E7EB"/>
                                    <w:right w:val="single" w:sz="2" w:space="0" w:color="E5E7EB"/>
                                  </w:divBdr>
                                </w:div>
                                <w:div w:id="1237008442">
                                  <w:marLeft w:val="0"/>
                                  <w:marRight w:val="0"/>
                                  <w:marTop w:val="0"/>
                                  <w:marBottom w:val="0"/>
                                  <w:divBdr>
                                    <w:top w:val="single" w:sz="2" w:space="0" w:color="E5E7EB"/>
                                    <w:left w:val="single" w:sz="2" w:space="0" w:color="E5E7EB"/>
                                    <w:bottom w:val="single" w:sz="2" w:space="0" w:color="E5E7EB"/>
                                    <w:right w:val="single" w:sz="2" w:space="0" w:color="E5E7EB"/>
                                  </w:divBdr>
                                </w:div>
                                <w:div w:id="966859623">
                                  <w:marLeft w:val="0"/>
                                  <w:marRight w:val="0"/>
                                  <w:marTop w:val="0"/>
                                  <w:marBottom w:val="0"/>
                                  <w:divBdr>
                                    <w:top w:val="single" w:sz="2" w:space="0" w:color="E5E7EB"/>
                                    <w:left w:val="single" w:sz="2" w:space="0" w:color="E5E7EB"/>
                                    <w:bottom w:val="single" w:sz="2" w:space="0" w:color="E5E7EB"/>
                                    <w:right w:val="single" w:sz="2" w:space="0" w:color="E5E7EB"/>
                                  </w:divBdr>
                                </w:div>
                                <w:div w:id="1616862265">
                                  <w:marLeft w:val="0"/>
                                  <w:marRight w:val="0"/>
                                  <w:marTop w:val="0"/>
                                  <w:marBottom w:val="0"/>
                                  <w:divBdr>
                                    <w:top w:val="single" w:sz="2" w:space="0" w:color="E5E7EB"/>
                                    <w:left w:val="single" w:sz="2" w:space="0" w:color="E5E7EB"/>
                                    <w:bottom w:val="single" w:sz="2" w:space="0" w:color="E5E7EB"/>
                                    <w:right w:val="single" w:sz="2" w:space="0" w:color="E5E7EB"/>
                                  </w:divBdr>
                                </w:div>
                                <w:div w:id="222915432">
                                  <w:blockQuote w:val="1"/>
                                  <w:marLeft w:val="0"/>
                                  <w:marRight w:val="0"/>
                                  <w:marTop w:val="384"/>
                                  <w:marBottom w:val="384"/>
                                  <w:divBdr>
                                    <w:top w:val="single" w:sz="24" w:space="0" w:color="E5E7EB"/>
                                    <w:left w:val="single" w:sz="24" w:space="12" w:color="auto"/>
                                    <w:bottom w:val="single" w:sz="24" w:space="0" w:color="E5E7EB"/>
                                    <w:right w:val="single" w:sz="24" w:space="0" w:color="E5E7EB"/>
                                  </w:divBdr>
                                  <w:divsChild>
                                    <w:div w:id="140119046">
                                      <w:marLeft w:val="0"/>
                                      <w:marRight w:val="0"/>
                                      <w:marTop w:val="0"/>
                                      <w:marBottom w:val="0"/>
                                      <w:divBdr>
                                        <w:top w:val="single" w:sz="2" w:space="0" w:color="E5E7EB"/>
                                        <w:left w:val="single" w:sz="2" w:space="0" w:color="E5E7EB"/>
                                        <w:bottom w:val="single" w:sz="2" w:space="0" w:color="E5E7EB"/>
                                        <w:right w:val="single" w:sz="2" w:space="0" w:color="E5E7EB"/>
                                      </w:divBdr>
                                    </w:div>
                                    <w:div w:id="13274377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5295302">
                                  <w:marLeft w:val="0"/>
                                  <w:marRight w:val="0"/>
                                  <w:marTop w:val="0"/>
                                  <w:marBottom w:val="0"/>
                                  <w:divBdr>
                                    <w:top w:val="single" w:sz="2" w:space="0" w:color="E5E7EB"/>
                                    <w:left w:val="single" w:sz="2" w:space="0" w:color="E5E7EB"/>
                                    <w:bottom w:val="single" w:sz="2" w:space="0" w:color="E5E7EB"/>
                                    <w:right w:val="single" w:sz="2" w:space="0" w:color="E5E7EB"/>
                                  </w:divBdr>
                                </w:div>
                                <w:div w:id="1118456039">
                                  <w:marLeft w:val="0"/>
                                  <w:marRight w:val="0"/>
                                  <w:marTop w:val="0"/>
                                  <w:marBottom w:val="0"/>
                                  <w:divBdr>
                                    <w:top w:val="single" w:sz="2" w:space="0" w:color="E5E7EB"/>
                                    <w:left w:val="single" w:sz="2" w:space="0" w:color="E5E7EB"/>
                                    <w:bottom w:val="single" w:sz="2" w:space="0" w:color="E5E7EB"/>
                                    <w:right w:val="single" w:sz="2" w:space="0" w:color="E5E7EB"/>
                                  </w:divBdr>
                                </w:div>
                                <w:div w:id="16165163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88068445">
          <w:marLeft w:val="0"/>
          <w:marRight w:val="0"/>
          <w:marTop w:val="0"/>
          <w:marBottom w:val="0"/>
          <w:divBdr>
            <w:top w:val="none" w:sz="0" w:space="0" w:color="auto"/>
            <w:left w:val="none" w:sz="0" w:space="0" w:color="auto"/>
            <w:bottom w:val="none" w:sz="0" w:space="0" w:color="auto"/>
            <w:right w:val="none" w:sz="0" w:space="0" w:color="auto"/>
          </w:divBdr>
          <w:divsChild>
            <w:div w:id="516820602">
              <w:marLeft w:val="0"/>
              <w:marRight w:val="0"/>
              <w:marTop w:val="0"/>
              <w:marBottom w:val="0"/>
              <w:divBdr>
                <w:top w:val="none" w:sz="0" w:space="0" w:color="auto"/>
                <w:left w:val="none" w:sz="0" w:space="0" w:color="auto"/>
                <w:bottom w:val="none" w:sz="0" w:space="0" w:color="auto"/>
                <w:right w:val="none" w:sz="0" w:space="0" w:color="auto"/>
              </w:divBdr>
              <w:divsChild>
                <w:div w:id="526338000">
                  <w:marLeft w:val="0"/>
                  <w:marRight w:val="0"/>
                  <w:marTop w:val="0"/>
                  <w:marBottom w:val="0"/>
                  <w:divBdr>
                    <w:top w:val="none" w:sz="0" w:space="0" w:color="auto"/>
                    <w:left w:val="none" w:sz="0" w:space="0" w:color="auto"/>
                    <w:bottom w:val="none" w:sz="0" w:space="0" w:color="auto"/>
                    <w:right w:val="none" w:sz="0" w:space="0" w:color="auto"/>
                  </w:divBdr>
                  <w:divsChild>
                    <w:div w:id="1875264150">
                      <w:marLeft w:val="0"/>
                      <w:marRight w:val="0"/>
                      <w:marTop w:val="0"/>
                      <w:marBottom w:val="0"/>
                      <w:divBdr>
                        <w:top w:val="none" w:sz="0" w:space="0" w:color="auto"/>
                        <w:left w:val="none" w:sz="0" w:space="0" w:color="auto"/>
                        <w:bottom w:val="none" w:sz="0" w:space="0" w:color="auto"/>
                        <w:right w:val="none" w:sz="0" w:space="0" w:color="auto"/>
                      </w:divBdr>
                      <w:divsChild>
                        <w:div w:id="1984844808">
                          <w:marLeft w:val="0"/>
                          <w:marRight w:val="0"/>
                          <w:marTop w:val="0"/>
                          <w:marBottom w:val="0"/>
                          <w:divBdr>
                            <w:top w:val="none" w:sz="0" w:space="0" w:color="auto"/>
                            <w:left w:val="none" w:sz="0" w:space="0" w:color="auto"/>
                            <w:bottom w:val="none" w:sz="0" w:space="0" w:color="auto"/>
                            <w:right w:val="none" w:sz="0" w:space="0" w:color="auto"/>
                          </w:divBdr>
                          <w:divsChild>
                            <w:div w:id="1650937905">
                              <w:marLeft w:val="0"/>
                              <w:marRight w:val="0"/>
                              <w:marTop w:val="0"/>
                              <w:marBottom w:val="0"/>
                              <w:divBdr>
                                <w:top w:val="none" w:sz="0" w:space="0" w:color="auto"/>
                                <w:left w:val="none" w:sz="0" w:space="0" w:color="auto"/>
                                <w:bottom w:val="none" w:sz="0" w:space="0" w:color="auto"/>
                                <w:right w:val="none" w:sz="0" w:space="0" w:color="auto"/>
                              </w:divBdr>
                              <w:divsChild>
                                <w:div w:id="66613225">
                                  <w:marLeft w:val="0"/>
                                  <w:marRight w:val="0"/>
                                  <w:marTop w:val="0"/>
                                  <w:marBottom w:val="0"/>
                                  <w:divBdr>
                                    <w:top w:val="none" w:sz="0" w:space="0" w:color="auto"/>
                                    <w:left w:val="none" w:sz="0" w:space="0" w:color="auto"/>
                                    <w:bottom w:val="none" w:sz="0" w:space="0" w:color="auto"/>
                                    <w:right w:val="none" w:sz="0" w:space="0" w:color="auto"/>
                                  </w:divBdr>
                                  <w:divsChild>
                                    <w:div w:id="90101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2097</Words>
  <Characters>11537</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dewyn</dc:creator>
  <cp:keywords/>
  <dc:description/>
  <cp:lastModifiedBy>charlotte dewyn</cp:lastModifiedBy>
  <cp:revision>1</cp:revision>
  <dcterms:created xsi:type="dcterms:W3CDTF">2024-10-28T20:57:00Z</dcterms:created>
  <dcterms:modified xsi:type="dcterms:W3CDTF">2024-10-28T21:16:00Z</dcterms:modified>
</cp:coreProperties>
</file>